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77" w:rsidRDefault="00713BA5">
      <w:pPr>
        <w:jc w:val="center"/>
      </w:pPr>
      <w:r>
        <w:rPr>
          <w:noProof/>
          <w:lang w:val="ca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1460879</wp:posOffset>
            </wp:positionH>
            <wp:positionV relativeFrom="page">
              <wp:posOffset>290790</wp:posOffset>
            </wp:positionV>
            <wp:extent cx="2653665" cy="1217931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12179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D1577" w:rsidRDefault="000D1577">
      <w:pPr>
        <w:jc w:val="center"/>
      </w:pPr>
    </w:p>
    <w:p w:rsidR="000D1577" w:rsidRDefault="000D1577">
      <w:pPr>
        <w:jc w:val="center"/>
      </w:pPr>
    </w:p>
    <w:p w:rsidR="000D1577" w:rsidRDefault="000D1577">
      <w:pPr>
        <w:jc w:val="center"/>
      </w:pPr>
    </w:p>
    <w:p w:rsidR="000D1577" w:rsidRDefault="000D1577">
      <w:pPr>
        <w:jc w:val="center"/>
      </w:pPr>
    </w:p>
    <w:p w:rsidR="000D1577" w:rsidRDefault="003631B9">
      <w:pPr>
        <w:jc w:val="center"/>
        <w:rPr>
          <w:color w:val="1F497D"/>
          <w:sz w:val="28"/>
          <w:szCs w:val="28"/>
          <w:u w:color="1F497D"/>
        </w:rPr>
      </w:pPr>
      <w:r w:rsidRPr="003631B9">
        <w:rPr>
          <w:color w:val="1F497D"/>
          <w:sz w:val="28"/>
          <w:szCs w:val="28"/>
          <w:u w:color="1F497D"/>
        </w:rPr>
        <w:t>FORMULAIRE D’ENVOI D’EXPÉRIENCES</w:t>
      </w:r>
    </w:p>
    <w:p w:rsidR="003631B9" w:rsidRDefault="003631B9">
      <w:pPr>
        <w:jc w:val="center"/>
        <w:rPr>
          <w:color w:val="1F497D"/>
          <w:sz w:val="28"/>
          <w:szCs w:val="28"/>
          <w:u w:color="1F497D"/>
        </w:rPr>
      </w:pPr>
    </w:p>
    <w:p w:rsidR="000D1577" w:rsidRDefault="003631B9" w:rsidP="003631B9">
      <w:pPr>
        <w:jc w:val="center"/>
        <w:rPr>
          <w:b/>
          <w:bCs/>
          <w:color w:val="1F497D"/>
          <w:sz w:val="28"/>
          <w:szCs w:val="28"/>
          <w:u w:color="1F497D"/>
          <w:lang w:val="fr-FR"/>
        </w:rPr>
      </w:pPr>
      <w:r w:rsidRPr="003631B9">
        <w:rPr>
          <w:b/>
          <w:bCs/>
          <w:color w:val="1F497D"/>
          <w:sz w:val="28"/>
          <w:szCs w:val="28"/>
          <w:u w:color="1F497D"/>
          <w:lang w:val="fr-FR"/>
        </w:rPr>
        <w:t>PARTICIPATION DES ENFANTS ET DES ADOLESCENTS</w:t>
      </w:r>
    </w:p>
    <w:p w:rsidR="007D5B85" w:rsidRDefault="007D5B85" w:rsidP="003631B9">
      <w:pPr>
        <w:pStyle w:val="Peromissi"/>
        <w:spacing w:before="0"/>
        <w:jc w:val="both"/>
        <w:rPr>
          <w:rFonts w:ascii="Arial" w:hAnsi="Arial"/>
          <w:color w:val="FF0000"/>
          <w:sz w:val="22"/>
          <w:szCs w:val="22"/>
          <w:u w:color="212121"/>
        </w:rPr>
      </w:pPr>
    </w:p>
    <w:p w:rsidR="00555E4B" w:rsidRPr="00037341" w:rsidRDefault="007D5B85" w:rsidP="003631B9">
      <w:pPr>
        <w:pStyle w:val="Peromissi"/>
        <w:spacing w:before="0"/>
        <w:jc w:val="both"/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</w:pPr>
      <w:r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>Nous vous invitons à</w:t>
      </w:r>
      <w:r w:rsidR="00555E4B"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 nous envoyer </w:t>
      </w:r>
      <w:r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os </w:t>
      </w:r>
      <w:r w:rsidRPr="00037341">
        <w:rPr>
          <w:rFonts w:ascii="Arial" w:eastAsia="Arial" w:hAnsi="Arial" w:cs="Arial"/>
          <w:b/>
          <w:color w:val="auto"/>
          <w:sz w:val="22"/>
          <w:szCs w:val="22"/>
          <w:u w:color="212121"/>
          <w:lang w:val="fr-FR"/>
        </w:rPr>
        <w:t xml:space="preserve">expériences de participation </w:t>
      </w:r>
      <w:r w:rsidR="00555E4B" w:rsidRPr="00037341">
        <w:rPr>
          <w:rFonts w:ascii="Arial" w:eastAsia="Arial" w:hAnsi="Arial" w:cs="Arial"/>
          <w:b/>
          <w:color w:val="auto"/>
          <w:sz w:val="22"/>
          <w:szCs w:val="22"/>
          <w:u w:color="212121"/>
          <w:lang w:val="fr-FR"/>
        </w:rPr>
        <w:t>des enfants et des adolescents.</w:t>
      </w:r>
      <w:r w:rsidR="00555E4B"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 </w:t>
      </w:r>
      <w:r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Plus précisément, nous recherchons des expériences systématisées promues par </w:t>
      </w:r>
      <w:r w:rsidR="00555E4B"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>d</w:t>
      </w:r>
      <w:r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>es gouvernements locaux dans lesquelles les enfants et les adolescents ont le pouvoir d'influ</w:t>
      </w:r>
      <w:r w:rsidR="00555E4B"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encer les prises </w:t>
      </w:r>
      <w:r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de décision </w:t>
      </w:r>
      <w:r w:rsidR="00555E4B"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>municipales</w:t>
      </w:r>
      <w:r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>, leurs voix et propositions étant entendues et prises en compte.</w:t>
      </w:r>
      <w:r w:rsidR="001D382E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 </w:t>
      </w:r>
      <w:r w:rsidR="00555E4B"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Des projets dans le domaine de </w:t>
      </w:r>
      <w:r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l'urbanisme, l'environnement, la culture, le sport, etc., ou réalisées en coordination entre différents </w:t>
      </w:r>
      <w:r w:rsidR="00555E4B"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>services</w:t>
      </w:r>
      <w:r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. Les initiatives </w:t>
      </w:r>
      <w:r w:rsidR="00555E4B"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>qui favorisent</w:t>
      </w:r>
      <w:r w:rsidRPr="00037341">
        <w:rPr>
          <w:rFonts w:ascii="Arial" w:eastAsia="Arial" w:hAnsi="Arial" w:cs="Arial"/>
          <w:color w:val="auto"/>
          <w:sz w:val="22"/>
          <w:szCs w:val="22"/>
          <w:u w:color="212121"/>
          <w:lang w:val="fr-FR"/>
        </w:rPr>
        <w:t xml:space="preserve"> la participation de la diversité des enfants présents dans nos villes seront également valorisées </w:t>
      </w:r>
    </w:p>
    <w:p w:rsidR="000D1577" w:rsidRPr="00037341" w:rsidRDefault="000D1577" w:rsidP="003631B9">
      <w:pPr>
        <w:pStyle w:val="Peromissi"/>
        <w:spacing w:before="0"/>
        <w:jc w:val="both"/>
        <w:rPr>
          <w:rFonts w:ascii="Arial" w:eastAsia="Arial" w:hAnsi="Arial" w:cs="Arial"/>
          <w:color w:val="FF0000"/>
          <w:sz w:val="22"/>
          <w:szCs w:val="22"/>
          <w:lang w:val="fr-FR"/>
        </w:rPr>
      </w:pPr>
    </w:p>
    <w:p w:rsidR="008D42B3" w:rsidRPr="00037341" w:rsidRDefault="008D42B3" w:rsidP="008D42B3">
      <w:pPr>
        <w:rPr>
          <w:rFonts w:cs="Arial"/>
          <w:sz w:val="22"/>
          <w:szCs w:val="22"/>
          <w:lang w:val="fr-FR"/>
        </w:rPr>
      </w:pPr>
      <w:r w:rsidRPr="00037341">
        <w:rPr>
          <w:rFonts w:cs="Arial"/>
          <w:sz w:val="22"/>
          <w:szCs w:val="22"/>
          <w:lang w:val="fr-FR"/>
        </w:rPr>
        <w:t xml:space="preserve">Tout envoi d’expérience autorise le Secrétariat </w:t>
      </w:r>
      <w:r w:rsidRPr="00037341">
        <w:rPr>
          <w:rFonts w:cs="Arial"/>
          <w:sz w:val="22"/>
          <w:szCs w:val="22"/>
          <w:lang w:val="fr-FR"/>
        </w:rPr>
        <w:t xml:space="preserve">à la publier sur le portail de l’AIVE, la banque d’expériences, des publications, etc. </w:t>
      </w:r>
      <w:r w:rsidRPr="00037341">
        <w:rPr>
          <w:rFonts w:cs="Arial"/>
          <w:sz w:val="22"/>
          <w:szCs w:val="22"/>
          <w:lang w:val="fr-FR"/>
        </w:rPr>
        <w:t>Le Secrétariat se charge de la sélection des expériences en fonction des critères suivants :</w:t>
      </w:r>
    </w:p>
    <w:p w:rsidR="008D42B3" w:rsidRPr="00037341" w:rsidRDefault="008D42B3" w:rsidP="008D42B3">
      <w:pPr>
        <w:rPr>
          <w:rFonts w:cs="Arial"/>
          <w:sz w:val="22"/>
          <w:szCs w:val="22"/>
          <w:lang w:val="fr-FR"/>
        </w:rPr>
      </w:pPr>
    </w:p>
    <w:p w:rsidR="000D1577" w:rsidRPr="00037341" w:rsidRDefault="003631B9" w:rsidP="003631B9">
      <w:pPr>
        <w:pStyle w:val="Pargrafdellista"/>
        <w:numPr>
          <w:ilvl w:val="0"/>
          <w:numId w:val="2"/>
        </w:numPr>
        <w:rPr>
          <w:rFonts w:cs="Arial"/>
          <w:sz w:val="22"/>
          <w:szCs w:val="22"/>
          <w:lang w:val="fr-FR"/>
        </w:rPr>
      </w:pPr>
      <w:r w:rsidRPr="00037341">
        <w:rPr>
          <w:rFonts w:cs="Arial"/>
          <w:sz w:val="22"/>
          <w:szCs w:val="22"/>
          <w:lang w:val="fr-FR"/>
        </w:rPr>
        <w:t xml:space="preserve">Dûment </w:t>
      </w:r>
      <w:r w:rsidRPr="00037341">
        <w:rPr>
          <w:rFonts w:cs="Arial"/>
          <w:b/>
          <w:sz w:val="22"/>
          <w:szCs w:val="22"/>
          <w:lang w:val="fr-FR"/>
        </w:rPr>
        <w:t>remplir</w:t>
      </w:r>
      <w:r w:rsidRPr="00037341">
        <w:rPr>
          <w:rFonts w:cs="Arial"/>
          <w:sz w:val="22"/>
          <w:szCs w:val="22"/>
          <w:lang w:val="fr-FR"/>
        </w:rPr>
        <w:t xml:space="preserve"> le </w:t>
      </w:r>
      <w:r w:rsidRPr="00037341">
        <w:rPr>
          <w:rFonts w:cs="Arial"/>
          <w:b/>
          <w:sz w:val="22"/>
          <w:szCs w:val="22"/>
          <w:lang w:val="fr-FR"/>
        </w:rPr>
        <w:t>formulaire</w:t>
      </w:r>
      <w:r w:rsidRPr="00037341">
        <w:rPr>
          <w:rFonts w:cs="Arial"/>
          <w:sz w:val="22"/>
          <w:szCs w:val="22"/>
          <w:lang w:val="fr-FR"/>
        </w:rPr>
        <w:t xml:space="preserve"> d'envoi d'expériences.</w:t>
      </w:r>
    </w:p>
    <w:p w:rsidR="003631B9" w:rsidRPr="00037341" w:rsidRDefault="003631B9">
      <w:pPr>
        <w:rPr>
          <w:sz w:val="22"/>
          <w:szCs w:val="22"/>
          <w:lang w:val="fr-FR"/>
        </w:rPr>
      </w:pPr>
    </w:p>
    <w:p w:rsidR="000D1577" w:rsidRPr="00037341" w:rsidRDefault="003631B9" w:rsidP="003631B9">
      <w:pPr>
        <w:pStyle w:val="Pargrafdellista"/>
        <w:numPr>
          <w:ilvl w:val="0"/>
          <w:numId w:val="4"/>
        </w:numPr>
        <w:rPr>
          <w:sz w:val="22"/>
          <w:szCs w:val="22"/>
          <w:lang w:val="fr-FR"/>
        </w:rPr>
      </w:pPr>
      <w:r w:rsidRPr="00037341">
        <w:rPr>
          <w:rFonts w:cs="Arial"/>
          <w:sz w:val="22"/>
          <w:szCs w:val="22"/>
          <w:lang w:val="fr-FR"/>
        </w:rPr>
        <w:t xml:space="preserve">Fournir une </w:t>
      </w:r>
      <w:r w:rsidRPr="00037341">
        <w:rPr>
          <w:rFonts w:cs="Arial"/>
          <w:b/>
          <w:sz w:val="22"/>
          <w:szCs w:val="22"/>
          <w:lang w:val="fr-FR"/>
        </w:rPr>
        <w:t>information basique et suffisante</w:t>
      </w:r>
      <w:r w:rsidRPr="00037341">
        <w:rPr>
          <w:rFonts w:cs="Arial"/>
          <w:sz w:val="22"/>
          <w:szCs w:val="22"/>
          <w:lang w:val="fr-FR"/>
        </w:rPr>
        <w:t xml:space="preserve"> afin que les villes du monde entier puissent comprendre ce qui est expliqué et comment cela est appliqué (rédaction et vocabulaire intelligibles, éviter toutes abréviations ou expressions locales).</w:t>
      </w:r>
    </w:p>
    <w:p w:rsidR="003631B9" w:rsidRPr="00037341" w:rsidRDefault="003631B9" w:rsidP="003631B9">
      <w:pPr>
        <w:pStyle w:val="Pargrafdellista"/>
        <w:ind w:left="360"/>
        <w:rPr>
          <w:sz w:val="22"/>
          <w:szCs w:val="22"/>
          <w:lang w:val="fr-FR"/>
        </w:rPr>
      </w:pPr>
    </w:p>
    <w:p w:rsidR="00DA6C9D" w:rsidRPr="00037341" w:rsidRDefault="003631B9" w:rsidP="00DA6C9D">
      <w:pPr>
        <w:pStyle w:val="Pargrafdellista"/>
        <w:numPr>
          <w:ilvl w:val="0"/>
          <w:numId w:val="4"/>
        </w:numPr>
        <w:tabs>
          <w:tab w:val="left" w:pos="360"/>
        </w:tabs>
        <w:rPr>
          <w:b/>
          <w:bCs/>
          <w:sz w:val="22"/>
          <w:szCs w:val="22"/>
          <w:lang w:val="fr-FR"/>
        </w:rPr>
      </w:pPr>
      <w:r w:rsidRPr="00037341">
        <w:rPr>
          <w:rFonts w:cs="Arial"/>
          <w:sz w:val="22"/>
          <w:szCs w:val="22"/>
          <w:lang w:val="fr-FR"/>
        </w:rPr>
        <w:t xml:space="preserve">Respecter les </w:t>
      </w:r>
      <w:r w:rsidRPr="00037341">
        <w:rPr>
          <w:rFonts w:cs="Arial"/>
          <w:b/>
          <w:sz w:val="22"/>
          <w:szCs w:val="22"/>
          <w:lang w:val="fr-FR"/>
        </w:rPr>
        <w:t>principes</w:t>
      </w:r>
      <w:r w:rsidRPr="00037341">
        <w:rPr>
          <w:rFonts w:cs="Arial"/>
          <w:sz w:val="22"/>
          <w:szCs w:val="22"/>
          <w:lang w:val="fr-FR"/>
        </w:rPr>
        <w:t xml:space="preserve"> de </w:t>
      </w:r>
      <w:smartTag w:uri="urn:schemas-microsoft-com:office:smarttags" w:element="PersonName">
        <w:smartTagPr>
          <w:attr w:name="ProductID" w:val="la Charte"/>
        </w:smartTagPr>
        <w:r w:rsidRPr="00037341">
          <w:rPr>
            <w:rFonts w:cs="Arial"/>
            <w:sz w:val="22"/>
            <w:szCs w:val="22"/>
            <w:lang w:val="fr-FR"/>
          </w:rPr>
          <w:t xml:space="preserve">la </w:t>
        </w:r>
        <w:r w:rsidRPr="00037341">
          <w:rPr>
            <w:rFonts w:cs="Arial"/>
            <w:sz w:val="22"/>
            <w:szCs w:val="22"/>
            <w:u w:val="single"/>
            <w:lang w:val="fr-FR"/>
          </w:rPr>
          <w:t>Charte</w:t>
        </w:r>
      </w:smartTag>
      <w:r w:rsidRPr="00037341">
        <w:rPr>
          <w:rFonts w:cs="Arial"/>
          <w:sz w:val="22"/>
          <w:szCs w:val="22"/>
          <w:u w:val="single"/>
          <w:lang w:val="fr-FR"/>
        </w:rPr>
        <w:t xml:space="preserve"> des Villes Educatrices</w:t>
      </w:r>
      <w:r w:rsidRPr="00037341">
        <w:rPr>
          <w:rFonts w:cs="Arial"/>
          <w:sz w:val="22"/>
          <w:szCs w:val="22"/>
          <w:lang w:val="fr-FR"/>
        </w:rPr>
        <w:t>.</w:t>
      </w:r>
    </w:p>
    <w:p w:rsidR="00DA6C9D" w:rsidRPr="00037341" w:rsidRDefault="00DA6C9D" w:rsidP="00DA6C9D">
      <w:pPr>
        <w:pStyle w:val="Pargrafdellista"/>
        <w:rPr>
          <w:color w:val="auto"/>
          <w:sz w:val="22"/>
          <w:szCs w:val="22"/>
          <w:lang w:val="fr-FR"/>
        </w:rPr>
      </w:pPr>
    </w:p>
    <w:p w:rsidR="000D1577" w:rsidRPr="00037341" w:rsidRDefault="00DA6C9D" w:rsidP="00DA6C9D">
      <w:pPr>
        <w:pStyle w:val="Pargrafdellista"/>
        <w:numPr>
          <w:ilvl w:val="0"/>
          <w:numId w:val="4"/>
        </w:numPr>
        <w:tabs>
          <w:tab w:val="left" w:pos="360"/>
        </w:tabs>
        <w:rPr>
          <w:b/>
          <w:bCs/>
          <w:color w:val="auto"/>
          <w:sz w:val="22"/>
          <w:szCs w:val="22"/>
          <w:lang w:val="fr-FR"/>
        </w:rPr>
      </w:pPr>
      <w:r w:rsidRPr="00037341">
        <w:rPr>
          <w:color w:val="auto"/>
          <w:sz w:val="22"/>
          <w:szCs w:val="22"/>
          <w:lang w:val="fr-FR"/>
        </w:rPr>
        <w:t xml:space="preserve">Initiatives dans lesquelles l'enfance et l'adolescence peuvent influencer le </w:t>
      </w:r>
      <w:r w:rsidRPr="00037341">
        <w:rPr>
          <w:b/>
          <w:color w:val="auto"/>
          <w:sz w:val="22"/>
          <w:szCs w:val="22"/>
          <w:lang w:val="fr-FR"/>
        </w:rPr>
        <w:t>processus décisionnel.</w:t>
      </w:r>
    </w:p>
    <w:p w:rsidR="00DA6C9D" w:rsidRPr="00037341" w:rsidRDefault="00DA6C9D" w:rsidP="00DA6C9D">
      <w:pPr>
        <w:pStyle w:val="Pargrafdellista"/>
        <w:rPr>
          <w:b/>
          <w:bCs/>
          <w:sz w:val="22"/>
          <w:szCs w:val="22"/>
          <w:lang w:val="fr-FR"/>
        </w:rPr>
      </w:pPr>
    </w:p>
    <w:p w:rsidR="000D1577" w:rsidRPr="00037341" w:rsidRDefault="00DA6C9D">
      <w:pPr>
        <w:numPr>
          <w:ilvl w:val="0"/>
          <w:numId w:val="4"/>
        </w:numPr>
        <w:rPr>
          <w:color w:val="auto"/>
          <w:sz w:val="22"/>
          <w:szCs w:val="22"/>
          <w:lang w:val="fr-FR"/>
        </w:rPr>
      </w:pPr>
      <w:r w:rsidRPr="00037341">
        <w:rPr>
          <w:color w:val="auto"/>
          <w:sz w:val="22"/>
          <w:szCs w:val="22"/>
          <w:u w:color="212121"/>
          <w:lang w:val="fr-FR"/>
        </w:rPr>
        <w:t xml:space="preserve">Initiatives de participation </w:t>
      </w:r>
      <w:r w:rsidRPr="00037341">
        <w:rPr>
          <w:b/>
          <w:color w:val="auto"/>
          <w:sz w:val="22"/>
          <w:szCs w:val="22"/>
          <w:u w:color="212121"/>
          <w:lang w:val="fr-FR"/>
        </w:rPr>
        <w:t>inclusive.</w:t>
      </w:r>
    </w:p>
    <w:p w:rsidR="000D1577" w:rsidRPr="00037341" w:rsidRDefault="000D1577">
      <w:pPr>
        <w:tabs>
          <w:tab w:val="left" w:pos="360"/>
        </w:tabs>
        <w:rPr>
          <w:sz w:val="22"/>
          <w:szCs w:val="22"/>
          <w:lang w:val="fr-FR"/>
        </w:rPr>
      </w:pPr>
    </w:p>
    <w:p w:rsidR="00DA6C9D" w:rsidRPr="00037341" w:rsidRDefault="00DA6C9D" w:rsidP="00DA6C9D">
      <w:pPr>
        <w:pStyle w:val="Pargrafdellista"/>
        <w:numPr>
          <w:ilvl w:val="0"/>
          <w:numId w:val="6"/>
        </w:numPr>
        <w:rPr>
          <w:b/>
          <w:color w:val="auto"/>
          <w:sz w:val="22"/>
          <w:szCs w:val="22"/>
          <w:lang w:val="fr-FR"/>
        </w:rPr>
      </w:pPr>
      <w:r w:rsidRPr="00037341">
        <w:rPr>
          <w:color w:val="auto"/>
          <w:sz w:val="22"/>
          <w:szCs w:val="22"/>
          <w:lang w:val="fr-FR"/>
        </w:rPr>
        <w:t xml:space="preserve">Des expériences menées par l'administration locale liées à des </w:t>
      </w:r>
      <w:r w:rsidRPr="00037341">
        <w:rPr>
          <w:b/>
          <w:color w:val="auto"/>
          <w:sz w:val="22"/>
          <w:szCs w:val="22"/>
          <w:lang w:val="fr-FR"/>
        </w:rPr>
        <w:t>différents domaines</w:t>
      </w:r>
      <w:r w:rsidRPr="00037341">
        <w:rPr>
          <w:color w:val="auto"/>
          <w:sz w:val="22"/>
          <w:szCs w:val="22"/>
          <w:lang w:val="fr-FR"/>
        </w:rPr>
        <w:t xml:space="preserve"> d'action (urbanisme, durabilité, santé, sport, environnement, éducation, culture, etc.) ou réalisées en </w:t>
      </w:r>
      <w:r w:rsidRPr="00037341">
        <w:rPr>
          <w:b/>
          <w:color w:val="auto"/>
          <w:sz w:val="22"/>
          <w:szCs w:val="22"/>
          <w:lang w:val="fr-FR"/>
        </w:rPr>
        <w:t>coordination</w:t>
      </w:r>
      <w:r w:rsidRPr="00037341">
        <w:rPr>
          <w:color w:val="auto"/>
          <w:sz w:val="22"/>
          <w:szCs w:val="22"/>
          <w:lang w:val="fr-FR"/>
        </w:rPr>
        <w:t xml:space="preserve"> entre des services ou en </w:t>
      </w:r>
      <w:r w:rsidRPr="00037341">
        <w:rPr>
          <w:b/>
          <w:color w:val="auto"/>
          <w:sz w:val="22"/>
          <w:szCs w:val="22"/>
          <w:lang w:val="fr-FR"/>
        </w:rPr>
        <w:t>collaboration avec la société civile.</w:t>
      </w:r>
    </w:p>
    <w:p w:rsidR="000D1577" w:rsidRPr="00037341" w:rsidRDefault="000D1577">
      <w:pPr>
        <w:pStyle w:val="Textdenotaapeudepgina"/>
        <w:rPr>
          <w:rFonts w:ascii="Arial" w:eastAsia="Arial" w:hAnsi="Arial" w:cs="Arial"/>
          <w:sz w:val="22"/>
          <w:szCs w:val="22"/>
          <w:lang w:val="fr-FR"/>
        </w:rPr>
      </w:pPr>
    </w:p>
    <w:p w:rsidR="003631B9" w:rsidRPr="00037341" w:rsidRDefault="003631B9" w:rsidP="003631B9">
      <w:pPr>
        <w:pStyle w:val="Pargrafdellista"/>
        <w:numPr>
          <w:ilvl w:val="0"/>
          <w:numId w:val="6"/>
        </w:numPr>
        <w:rPr>
          <w:rFonts w:cs="Arial"/>
          <w:sz w:val="22"/>
          <w:szCs w:val="22"/>
          <w:lang w:val="fr-FR"/>
        </w:rPr>
      </w:pPr>
      <w:r w:rsidRPr="00037341">
        <w:rPr>
          <w:rFonts w:cs="Arial"/>
          <w:sz w:val="22"/>
          <w:szCs w:val="22"/>
          <w:lang w:val="fr-FR"/>
        </w:rPr>
        <w:t xml:space="preserve">Les expériences doivent avoir </w:t>
      </w:r>
      <w:r w:rsidRPr="00037341">
        <w:rPr>
          <w:rFonts w:cs="Arial"/>
          <w:b/>
          <w:sz w:val="22"/>
          <w:szCs w:val="22"/>
          <w:lang w:val="fr-FR"/>
        </w:rPr>
        <w:t>un certain temps de réalisation</w:t>
      </w:r>
      <w:r w:rsidRPr="00037341">
        <w:rPr>
          <w:rFonts w:cs="Arial"/>
          <w:sz w:val="22"/>
          <w:szCs w:val="22"/>
          <w:lang w:val="fr-FR"/>
        </w:rPr>
        <w:t xml:space="preserve"> afin de disposer d'information suffisante sur leur impact.</w:t>
      </w:r>
    </w:p>
    <w:p w:rsidR="000D1577" w:rsidRPr="00037341" w:rsidRDefault="000D1577">
      <w:pPr>
        <w:pStyle w:val="Textdenotaapeudepgina"/>
        <w:tabs>
          <w:tab w:val="left" w:pos="360"/>
        </w:tabs>
        <w:rPr>
          <w:rFonts w:ascii="Arial" w:eastAsia="Arial" w:hAnsi="Arial" w:cs="Arial"/>
          <w:color w:val="FF0000"/>
          <w:sz w:val="22"/>
          <w:szCs w:val="22"/>
          <w:lang w:val="fr-FR"/>
        </w:rPr>
      </w:pPr>
    </w:p>
    <w:p w:rsidR="000D1577" w:rsidRPr="00037341" w:rsidRDefault="00DA6C9D">
      <w:pPr>
        <w:pStyle w:val="Textdenotaapeudepgina"/>
        <w:numPr>
          <w:ilvl w:val="0"/>
          <w:numId w:val="6"/>
        </w:numPr>
        <w:rPr>
          <w:rFonts w:ascii="Arial" w:hAnsi="Arial"/>
          <w:color w:val="auto"/>
          <w:sz w:val="22"/>
          <w:szCs w:val="22"/>
          <w:lang w:val="fr-FR"/>
        </w:rPr>
      </w:pPr>
      <w:r w:rsidRPr="00037341">
        <w:rPr>
          <w:rFonts w:ascii="Arial" w:hAnsi="Arial"/>
          <w:color w:val="auto"/>
          <w:sz w:val="22"/>
          <w:szCs w:val="22"/>
          <w:lang w:val="fr-FR"/>
        </w:rPr>
        <w:t xml:space="preserve">Expériences </w:t>
      </w:r>
      <w:r w:rsidRPr="00037341">
        <w:rPr>
          <w:rFonts w:ascii="Arial" w:hAnsi="Arial"/>
          <w:b/>
          <w:color w:val="auto"/>
          <w:sz w:val="22"/>
          <w:szCs w:val="22"/>
          <w:lang w:val="fr-FR"/>
        </w:rPr>
        <w:t>transférables.</w:t>
      </w:r>
      <w:r w:rsidRPr="00037341">
        <w:rPr>
          <w:rFonts w:ascii="Arial" w:hAnsi="Arial"/>
          <w:color w:val="auto"/>
          <w:sz w:val="22"/>
          <w:szCs w:val="22"/>
          <w:lang w:val="fr-FR"/>
        </w:rPr>
        <w:t xml:space="preserve"> </w:t>
      </w:r>
      <w:r w:rsidR="00713BA5" w:rsidRPr="00037341">
        <w:rPr>
          <w:rFonts w:ascii="Arial" w:hAnsi="Arial"/>
          <w:color w:val="auto"/>
          <w:sz w:val="22"/>
          <w:szCs w:val="22"/>
          <w:lang w:val="fr-FR"/>
        </w:rPr>
        <w:t xml:space="preserve"> </w:t>
      </w:r>
    </w:p>
    <w:p w:rsidR="000D1577" w:rsidRPr="00037341" w:rsidRDefault="000D1577">
      <w:pPr>
        <w:pStyle w:val="Textdenotaapeudepgina"/>
        <w:rPr>
          <w:rFonts w:ascii="Arial" w:eastAsia="Arial" w:hAnsi="Arial" w:cs="Arial"/>
          <w:sz w:val="22"/>
          <w:szCs w:val="22"/>
          <w:lang w:val="fr-FR"/>
        </w:rPr>
      </w:pPr>
    </w:p>
    <w:p w:rsidR="003631B9" w:rsidRPr="00037341" w:rsidRDefault="003631B9" w:rsidP="003631B9">
      <w:pPr>
        <w:jc w:val="both"/>
        <w:rPr>
          <w:sz w:val="22"/>
          <w:szCs w:val="22"/>
          <w:lang w:val="fr-FR"/>
        </w:rPr>
      </w:pPr>
      <w:r w:rsidRPr="00037341">
        <w:rPr>
          <w:sz w:val="22"/>
          <w:szCs w:val="22"/>
          <w:lang w:val="fr-FR"/>
        </w:rPr>
        <w:t>L’information ainsi reçue, une procédure de traitement documentaire sera mise en place et le document pourra subir quelques modifications rédactionnelles.</w:t>
      </w:r>
    </w:p>
    <w:p w:rsidR="000D1577" w:rsidRPr="00037341" w:rsidRDefault="000D1577">
      <w:pPr>
        <w:rPr>
          <w:sz w:val="22"/>
          <w:szCs w:val="22"/>
          <w:lang w:val="fr-FR"/>
        </w:rPr>
      </w:pPr>
    </w:p>
    <w:p w:rsidR="000D1577" w:rsidRPr="00037341" w:rsidRDefault="003631B9">
      <w:pPr>
        <w:rPr>
          <w:rStyle w:val="Hyperlink0"/>
          <w:sz w:val="22"/>
          <w:szCs w:val="22"/>
          <w:lang w:val="pt-PT"/>
        </w:rPr>
      </w:pPr>
      <w:r w:rsidRPr="00037341">
        <w:rPr>
          <w:b/>
          <w:bCs/>
          <w:sz w:val="22"/>
          <w:szCs w:val="22"/>
          <w:lang w:val="fr-FR"/>
        </w:rPr>
        <w:t>Pour tous renseignements complémentaires, prière de contacter le Secrétariat de l’</w:t>
      </w:r>
      <w:proofErr w:type="spellStart"/>
      <w:r w:rsidRPr="00037341">
        <w:rPr>
          <w:b/>
          <w:bCs/>
          <w:sz w:val="22"/>
          <w:szCs w:val="22"/>
          <w:lang w:val="fr-FR"/>
        </w:rPr>
        <w:t>AIVE:</w:t>
      </w:r>
      <w:r w:rsidR="00713BA5" w:rsidRPr="00037341">
        <w:rPr>
          <w:b/>
          <w:bCs/>
          <w:sz w:val="22"/>
          <w:szCs w:val="22"/>
          <w:lang w:val="fr-FR"/>
        </w:rPr>
        <w:t>e-mail</w:t>
      </w:r>
      <w:proofErr w:type="spellEnd"/>
      <w:r w:rsidR="00713BA5" w:rsidRPr="00037341">
        <w:rPr>
          <w:b/>
          <w:bCs/>
          <w:sz w:val="22"/>
          <w:szCs w:val="22"/>
          <w:lang w:val="fr-FR"/>
        </w:rPr>
        <w:t xml:space="preserve">: </w:t>
      </w:r>
      <w:hyperlink r:id="rId9" w:history="1">
        <w:r w:rsidR="00713BA5" w:rsidRPr="00037341">
          <w:rPr>
            <w:rStyle w:val="Hyperlink0"/>
            <w:sz w:val="22"/>
            <w:szCs w:val="22"/>
            <w:lang w:val="fr-FR"/>
          </w:rPr>
          <w:t>edcities@bcn.cat</w:t>
        </w:r>
      </w:hyperlink>
      <w:r w:rsidR="00713BA5" w:rsidRPr="00037341">
        <w:rPr>
          <w:b/>
          <w:bCs/>
          <w:sz w:val="22"/>
          <w:szCs w:val="22"/>
          <w:lang w:val="fr-FR"/>
        </w:rPr>
        <w:t xml:space="preserve"> </w:t>
      </w:r>
      <w:r w:rsidRPr="00037341">
        <w:rPr>
          <w:b/>
          <w:bCs/>
          <w:sz w:val="22"/>
          <w:szCs w:val="22"/>
          <w:lang w:val="fr-FR"/>
        </w:rPr>
        <w:t>et</w:t>
      </w:r>
      <w:r w:rsidR="00713BA5" w:rsidRPr="00037341">
        <w:rPr>
          <w:b/>
          <w:bCs/>
          <w:sz w:val="22"/>
          <w:szCs w:val="22"/>
          <w:lang w:val="fr-FR"/>
        </w:rPr>
        <w:t xml:space="preserve"> </w:t>
      </w:r>
      <w:hyperlink r:id="rId10" w:history="1">
        <w:r w:rsidR="00713BA5" w:rsidRPr="00037341">
          <w:rPr>
            <w:rStyle w:val="Hyperlink0"/>
            <w:sz w:val="22"/>
            <w:szCs w:val="22"/>
            <w:lang w:val="fr-FR"/>
          </w:rPr>
          <w:t>bidce@bcn.cat</w:t>
        </w:r>
      </w:hyperlink>
    </w:p>
    <w:p w:rsidR="008D42B3" w:rsidRDefault="008D42B3">
      <w:pPr>
        <w:rPr>
          <w:b/>
          <w:bCs/>
          <w:sz w:val="22"/>
          <w:szCs w:val="22"/>
          <w:lang w:val="fr-FR"/>
        </w:rPr>
      </w:pPr>
    </w:p>
    <w:p w:rsidR="00B85CC2" w:rsidRPr="00037341" w:rsidRDefault="00B85CC2">
      <w:pPr>
        <w:rPr>
          <w:b/>
          <w:bCs/>
          <w:sz w:val="22"/>
          <w:szCs w:val="22"/>
          <w:lang w:val="fr-FR"/>
        </w:rPr>
      </w:pPr>
    </w:p>
    <w:p w:rsidR="000D1577" w:rsidRPr="00037341" w:rsidRDefault="000D1577">
      <w:pPr>
        <w:rPr>
          <w:b/>
          <w:bCs/>
          <w:sz w:val="22"/>
          <w:szCs w:val="22"/>
          <w:lang w:val="fr-FR"/>
        </w:rPr>
      </w:pPr>
    </w:p>
    <w:p w:rsidR="000D1577" w:rsidRPr="00037341" w:rsidRDefault="000D1577">
      <w:pPr>
        <w:rPr>
          <w:sz w:val="22"/>
          <w:szCs w:val="22"/>
          <w:lang w:val="fr-FR"/>
        </w:rPr>
      </w:pPr>
    </w:p>
    <w:p w:rsidR="000D1577" w:rsidRDefault="003631B9" w:rsidP="003631B9">
      <w:pPr>
        <w:jc w:val="center"/>
        <w:rPr>
          <w:b/>
          <w:bCs/>
          <w:color w:val="1F497D"/>
          <w:sz w:val="28"/>
          <w:szCs w:val="28"/>
          <w:u w:color="1F497D"/>
        </w:rPr>
      </w:pPr>
      <w:r w:rsidRPr="003631B9">
        <w:rPr>
          <w:b/>
          <w:bCs/>
          <w:color w:val="1F497D"/>
          <w:sz w:val="28"/>
          <w:szCs w:val="28"/>
          <w:u w:color="1F497D"/>
        </w:rPr>
        <w:lastRenderedPageBreak/>
        <w:t>INFORMATION DE L'EXPÉRIENCE</w:t>
      </w:r>
    </w:p>
    <w:p w:rsidR="003631B9" w:rsidRDefault="003631B9"/>
    <w:p w:rsidR="003631B9" w:rsidRPr="003631B9" w:rsidRDefault="003631B9" w:rsidP="003631B9">
      <w:pPr>
        <w:rPr>
          <w:rFonts w:cs="Arial"/>
          <w:lang w:val="fr-FR"/>
        </w:rPr>
      </w:pPr>
      <w:r w:rsidRPr="003631B9">
        <w:rPr>
          <w:rFonts w:cs="Arial"/>
          <w:lang w:val="fr-FR"/>
        </w:rPr>
        <w:t>Introduisez les renseignements concernant l'expérience que vous désirez proposer.</w:t>
      </w:r>
    </w:p>
    <w:p w:rsidR="000D1577" w:rsidRPr="003631B9" w:rsidRDefault="000D1577">
      <w:pPr>
        <w:rPr>
          <w:lang w:val="fr-FR"/>
        </w:rPr>
      </w:pPr>
    </w:p>
    <w:p w:rsidR="000D1577" w:rsidRPr="003631B9" w:rsidRDefault="003631B9">
      <w:pPr>
        <w:rPr>
          <w:b/>
          <w:bCs/>
          <w:lang w:val="fr-FR"/>
        </w:rPr>
      </w:pPr>
      <w:r w:rsidRPr="003631B9">
        <w:rPr>
          <w:b/>
          <w:bCs/>
          <w:lang w:val="fr-FR"/>
        </w:rPr>
        <w:t>Titre de l'expérience</w:t>
      </w: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rPr>
          <w:lang w:val="fr-FR"/>
        </w:rPr>
      </w:pPr>
    </w:p>
    <w:p w:rsidR="003631B9" w:rsidRPr="003631B9" w:rsidRDefault="003631B9" w:rsidP="003631B9">
      <w:pPr>
        <w:rPr>
          <w:rFonts w:cs="Arial"/>
          <w:b/>
          <w:lang w:val="fr-FR"/>
        </w:rPr>
      </w:pPr>
      <w:r w:rsidRPr="003631B9">
        <w:rPr>
          <w:rFonts w:cs="Arial"/>
          <w:b/>
          <w:lang w:val="fr-FR"/>
        </w:rPr>
        <w:t>Titre de l'expérience dans la langue d'origine</w:t>
      </w: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rPr>
          <w:lang w:val="fr-FR"/>
        </w:rPr>
      </w:pPr>
    </w:p>
    <w:p w:rsidR="000D1577" w:rsidRDefault="003631B9">
      <w:proofErr w:type="spellStart"/>
      <w:r>
        <w:rPr>
          <w:b/>
          <w:bCs/>
        </w:rPr>
        <w:t>Ville</w:t>
      </w:r>
      <w:proofErr w:type="spellEnd"/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44"/>
      </w:tblGrid>
      <w:tr w:rsidR="000D1577">
        <w:trPr>
          <w:trHeight w:val="443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</w:tr>
    </w:tbl>
    <w:p w:rsidR="000D1577" w:rsidRDefault="000D1577">
      <w:pPr>
        <w:widowControl w:val="0"/>
      </w:pPr>
    </w:p>
    <w:p w:rsidR="000D1577" w:rsidRDefault="000D1577"/>
    <w:p w:rsidR="000D1577" w:rsidRDefault="000D1577"/>
    <w:p w:rsidR="003631B9" w:rsidRPr="003631B9" w:rsidRDefault="003631B9" w:rsidP="003631B9">
      <w:pPr>
        <w:rPr>
          <w:rFonts w:cs="Arial"/>
          <w:lang w:val="fr-FR"/>
        </w:rPr>
      </w:pPr>
      <w:r w:rsidRPr="003631B9">
        <w:rPr>
          <w:rFonts w:cs="Arial"/>
          <w:b/>
          <w:lang w:val="fr-FR"/>
        </w:rPr>
        <w:t>Ages</w:t>
      </w:r>
      <w:r w:rsidRPr="003631B9">
        <w:rPr>
          <w:rFonts w:cs="Arial"/>
          <w:lang w:val="fr-FR"/>
        </w:rPr>
        <w:t xml:space="preserve"> (Tranches d'âge auxquelles l'expérience s'adresse)</w:t>
      </w:r>
    </w:p>
    <w:p w:rsidR="000D1577" w:rsidRPr="003631B9" w:rsidRDefault="000D1577">
      <w:pPr>
        <w:rPr>
          <w:lang w:val="fr-FR"/>
        </w:rPr>
      </w:pPr>
    </w:p>
    <w:tbl>
      <w:tblPr>
        <w:tblStyle w:val="TableNormal"/>
        <w:tblW w:w="90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3"/>
        <w:gridCol w:w="567"/>
        <w:gridCol w:w="1743"/>
        <w:gridCol w:w="567"/>
        <w:gridCol w:w="1743"/>
        <w:gridCol w:w="567"/>
        <w:gridCol w:w="1221"/>
        <w:gridCol w:w="851"/>
      </w:tblGrid>
      <w:tr w:rsidR="000D1577">
        <w:trPr>
          <w:trHeight w:val="228"/>
        </w:trPr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pPr>
              <w:jc w:val="right"/>
            </w:pPr>
            <w:r>
              <w:t>(0-3)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17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pPr>
              <w:jc w:val="right"/>
            </w:pPr>
            <w:r>
              <w:t>(4-6)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1743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pPr>
              <w:jc w:val="right"/>
            </w:pPr>
            <w:r>
              <w:t>(7-12)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pPr>
              <w:jc w:val="right"/>
            </w:pPr>
            <w:r>
              <w:t>(13-18)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</w:tr>
      <w:tr w:rsidR="000D1577">
        <w:trPr>
          <w:trHeight w:val="226"/>
        </w:trPr>
        <w:tc>
          <w:tcPr>
            <w:tcW w:w="174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pPr>
              <w:jc w:val="right"/>
            </w:pPr>
            <w:r>
              <w:t>(19-25)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1743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pPr>
              <w:jc w:val="right"/>
            </w:pPr>
            <w:r>
              <w:t>(26-40)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1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pPr>
              <w:jc w:val="right"/>
            </w:pPr>
            <w:r>
              <w:t>(41-65)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pPr>
              <w:jc w:val="right"/>
            </w:pPr>
            <w:r>
              <w:t>(+65)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</w:tr>
      <w:tr w:rsidR="000D1577">
        <w:trPr>
          <w:trHeight w:val="223"/>
        </w:trPr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pPr>
              <w:jc w:val="right"/>
            </w:pPr>
            <w:r>
              <w:t>Todas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17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</w:tr>
    </w:tbl>
    <w:p w:rsidR="000D1577" w:rsidRDefault="000D1577">
      <w:pPr>
        <w:widowControl w:val="0"/>
      </w:pPr>
    </w:p>
    <w:p w:rsidR="000D1577" w:rsidRDefault="000D1577">
      <w:pPr>
        <w:pStyle w:val="Capalera"/>
        <w:tabs>
          <w:tab w:val="clear" w:pos="4252"/>
          <w:tab w:val="clear" w:pos="8504"/>
        </w:tabs>
        <w:rPr>
          <w:rFonts w:ascii="Arial" w:eastAsia="Arial" w:hAnsi="Arial" w:cs="Arial"/>
        </w:rPr>
      </w:pPr>
    </w:p>
    <w:p w:rsidR="000D1577" w:rsidRDefault="000D1577">
      <w:pPr>
        <w:pStyle w:val="Capalera"/>
        <w:tabs>
          <w:tab w:val="clear" w:pos="4252"/>
          <w:tab w:val="clear" w:pos="8504"/>
        </w:tabs>
        <w:rPr>
          <w:rFonts w:ascii="Arial" w:eastAsia="Arial" w:hAnsi="Arial" w:cs="Arial"/>
        </w:rPr>
      </w:pPr>
    </w:p>
    <w:tbl>
      <w:tblPr>
        <w:tblStyle w:val="TableNormal"/>
        <w:tblW w:w="8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4"/>
        <w:gridCol w:w="1134"/>
        <w:gridCol w:w="3770"/>
        <w:gridCol w:w="1070"/>
      </w:tblGrid>
      <w:tr w:rsidR="000D1577" w:rsidTr="003631B9">
        <w:trPr>
          <w:trHeight w:val="228"/>
        </w:trPr>
        <w:tc>
          <w:tcPr>
            <w:tcW w:w="25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3631B9">
            <w:proofErr w:type="spellStart"/>
            <w:r w:rsidRPr="003E730E">
              <w:rPr>
                <w:rFonts w:cs="Arial"/>
                <w:b/>
              </w:rPr>
              <w:t>Début</w:t>
            </w:r>
            <w:proofErr w:type="spellEnd"/>
            <w:r w:rsidRPr="003E730E">
              <w:rPr>
                <w:rFonts w:cs="Arial"/>
                <w:b/>
              </w:rPr>
              <w:t xml:space="preserve"> de </w:t>
            </w:r>
            <w:proofErr w:type="spellStart"/>
            <w:r w:rsidRPr="003E730E">
              <w:rPr>
                <w:rFonts w:cs="Arial"/>
                <w:b/>
              </w:rPr>
              <w:t>l'expérience</w:t>
            </w:r>
            <w:proofErr w:type="spellEnd"/>
            <w:r w:rsidRPr="003E730E">
              <w:rPr>
                <w:rFonts w:cs="Arial"/>
              </w:rPr>
              <w:t xml:space="preserve"> (</w:t>
            </w:r>
            <w:proofErr w:type="spellStart"/>
            <w:r w:rsidRPr="003E730E">
              <w:rPr>
                <w:rFonts w:cs="Arial"/>
              </w:rPr>
              <w:t>année</w:t>
            </w:r>
            <w:proofErr w:type="spellEnd"/>
            <w:r w:rsidRPr="003E730E">
              <w:rPr>
                <w:rFonts w:cs="Arial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3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3631B9">
            <w:pPr>
              <w:jc w:val="right"/>
            </w:pPr>
            <w:r w:rsidRPr="003E730E">
              <w:rPr>
                <w:rFonts w:cs="Arial"/>
                <w:b/>
              </w:rPr>
              <w:t xml:space="preserve">Fin de </w:t>
            </w:r>
            <w:proofErr w:type="spellStart"/>
            <w:r w:rsidRPr="003E730E">
              <w:rPr>
                <w:rFonts w:cs="Arial"/>
                <w:b/>
              </w:rPr>
              <w:t>l'expérience</w:t>
            </w:r>
            <w:proofErr w:type="spellEnd"/>
            <w:r w:rsidRPr="003E730E">
              <w:rPr>
                <w:rFonts w:cs="Arial"/>
              </w:rPr>
              <w:t xml:space="preserve"> (</w:t>
            </w:r>
            <w:proofErr w:type="spellStart"/>
            <w:r w:rsidRPr="003E730E">
              <w:rPr>
                <w:rFonts w:cs="Arial"/>
              </w:rPr>
              <w:t>année</w:t>
            </w:r>
            <w:proofErr w:type="spellEnd"/>
            <w:r w:rsidRPr="003E730E">
              <w:rPr>
                <w:rFonts w:cs="Arial"/>
              </w:rPr>
              <w:t>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</w:tr>
    </w:tbl>
    <w:p w:rsidR="000D1577" w:rsidRDefault="000D1577">
      <w:pPr>
        <w:pStyle w:val="Capalera"/>
        <w:widowControl w:val="0"/>
        <w:tabs>
          <w:tab w:val="clear" w:pos="4252"/>
          <w:tab w:val="clear" w:pos="8504"/>
        </w:tabs>
        <w:rPr>
          <w:rFonts w:ascii="Arial" w:eastAsia="Arial" w:hAnsi="Arial" w:cs="Arial"/>
        </w:rPr>
      </w:pPr>
    </w:p>
    <w:p w:rsidR="000D1577" w:rsidRDefault="000D1577"/>
    <w:p w:rsidR="000D1577" w:rsidRDefault="000D1577"/>
    <w:p w:rsidR="000D1577" w:rsidRDefault="003631B9">
      <w:pPr>
        <w:rPr>
          <w:b/>
          <w:bCs/>
        </w:rPr>
      </w:pPr>
      <w:proofErr w:type="spellStart"/>
      <w:r w:rsidRPr="003631B9">
        <w:rPr>
          <w:b/>
          <w:bCs/>
        </w:rPr>
        <w:t>Justification</w:t>
      </w:r>
      <w:proofErr w:type="spellEnd"/>
      <w:r w:rsidRPr="003631B9">
        <w:rPr>
          <w:b/>
          <w:bCs/>
        </w:rPr>
        <w:t xml:space="preserve"> et </w:t>
      </w:r>
      <w:proofErr w:type="spellStart"/>
      <w:r w:rsidRPr="003631B9">
        <w:rPr>
          <w:b/>
          <w:bCs/>
        </w:rPr>
        <w:t>résumé</w:t>
      </w:r>
      <w:proofErr w:type="spellEnd"/>
      <w:r w:rsidR="00713BA5">
        <w:rPr>
          <w:b/>
          <w:bCs/>
        </w:rPr>
        <w:t>:</w:t>
      </w:r>
    </w:p>
    <w:p w:rsidR="003631B9" w:rsidRPr="003631B9" w:rsidRDefault="003631B9" w:rsidP="003631B9">
      <w:pPr>
        <w:numPr>
          <w:ilvl w:val="0"/>
          <w:numId w:val="7"/>
        </w:numPr>
        <w:rPr>
          <w:lang w:val="fr-FR"/>
        </w:rPr>
      </w:pPr>
      <w:r>
        <w:rPr>
          <w:lang w:val="fr-FR"/>
        </w:rPr>
        <w:t>R</w:t>
      </w:r>
      <w:r w:rsidRPr="003631B9">
        <w:rPr>
          <w:lang w:val="fr-FR"/>
        </w:rPr>
        <w:t xml:space="preserve">aisons pour lesquelles l'expérience a été entreprise </w:t>
      </w:r>
    </w:p>
    <w:p w:rsidR="003631B9" w:rsidRPr="003631B9" w:rsidRDefault="003631B9" w:rsidP="003631B9">
      <w:pPr>
        <w:numPr>
          <w:ilvl w:val="0"/>
          <w:numId w:val="7"/>
        </w:numPr>
        <w:rPr>
          <w:lang w:val="fr-FR"/>
        </w:rPr>
      </w:pPr>
      <w:r w:rsidRPr="003631B9">
        <w:rPr>
          <w:lang w:val="fr-FR"/>
        </w:rPr>
        <w:t xml:space="preserve">Brève explication des idées principales </w:t>
      </w:r>
    </w:p>
    <w:p w:rsidR="000D1577" w:rsidRPr="003631B9" w:rsidRDefault="003631B9" w:rsidP="003631B9">
      <w:pPr>
        <w:numPr>
          <w:ilvl w:val="0"/>
          <w:numId w:val="7"/>
        </w:numPr>
        <w:rPr>
          <w:lang w:val="fr-FR"/>
        </w:rPr>
      </w:pPr>
      <w:r w:rsidRPr="003631B9">
        <w:rPr>
          <w:lang w:val="fr-FR"/>
        </w:rPr>
        <w:t>Aspect éducatif de cette expérience</w:t>
      </w:r>
      <w:r>
        <w:rPr>
          <w:lang w:val="fr-FR"/>
        </w:rPr>
        <w:t>.</w:t>
      </w:r>
    </w:p>
    <w:p w:rsidR="000D1577" w:rsidRPr="003631B9" w:rsidRDefault="000D1577">
      <w:pP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3631B9">
      <w:pPr>
        <w:rPr>
          <w:i/>
          <w:iCs/>
          <w:color w:val="C00000"/>
          <w:u w:color="C00000"/>
          <w:lang w:val="fr-FR"/>
        </w:rPr>
      </w:pPr>
      <w:r w:rsidRPr="003631B9">
        <w:rPr>
          <w:i/>
          <w:iCs/>
          <w:color w:val="C00000"/>
          <w:u w:color="C00000"/>
          <w:lang w:val="fr-FR"/>
        </w:rPr>
        <w:t>Extension maximale: 3.000 caractères, espaces compris</w:t>
      </w:r>
    </w:p>
    <w:p w:rsidR="000D1577" w:rsidRPr="003631B9" w:rsidRDefault="000D1577">
      <w:pPr>
        <w:rPr>
          <w:lang w:val="fr-FR"/>
        </w:rPr>
      </w:pPr>
    </w:p>
    <w:p w:rsidR="000D1577" w:rsidRPr="003631B9" w:rsidRDefault="000D1577">
      <w:pPr>
        <w:rPr>
          <w:lang w:val="fr-FR"/>
        </w:rPr>
      </w:pPr>
    </w:p>
    <w:p w:rsidR="003631B9" w:rsidRPr="003631B9" w:rsidRDefault="003631B9" w:rsidP="003631B9">
      <w:pPr>
        <w:rPr>
          <w:rFonts w:cs="Arial"/>
          <w:b/>
          <w:lang w:val="fr-FR"/>
        </w:rPr>
      </w:pPr>
      <w:r w:rsidRPr="003631B9">
        <w:rPr>
          <w:rFonts w:cs="Arial"/>
          <w:b/>
          <w:lang w:val="fr-FR"/>
        </w:rPr>
        <w:t>Objectifs</w:t>
      </w:r>
      <w:r w:rsidRPr="003631B9">
        <w:rPr>
          <w:rFonts w:cs="Arial"/>
          <w:lang w:val="fr-FR"/>
        </w:rPr>
        <w:t xml:space="preserve"> (les rédiger de façon concise)</w:t>
      </w:r>
    </w:p>
    <w:p w:rsidR="000D1577" w:rsidRPr="003631B9" w:rsidRDefault="000D1577">
      <w:pPr>
        <w:rPr>
          <w:i/>
          <w:iCs/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3631B9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3631B9" w:rsidRPr="003631B9" w:rsidRDefault="003631B9" w:rsidP="003631B9">
      <w:pPr>
        <w:rPr>
          <w:rFonts w:cs="Arial"/>
          <w:i/>
          <w:color w:val="C00000"/>
          <w:lang w:val="fr-FR"/>
        </w:rPr>
      </w:pPr>
      <w:r w:rsidRPr="003631B9">
        <w:rPr>
          <w:rFonts w:cs="Arial"/>
          <w:i/>
          <w:color w:val="C00000"/>
          <w:lang w:val="fr-FR"/>
        </w:rPr>
        <w:t>Extension maximale: 1.000 caractères, espaces compris</w:t>
      </w:r>
    </w:p>
    <w:p w:rsidR="000D1577" w:rsidRPr="003631B9" w:rsidRDefault="000D1577">
      <w:pPr>
        <w:rPr>
          <w:i/>
          <w:iCs/>
          <w:lang w:val="fr-FR"/>
        </w:rPr>
      </w:pPr>
    </w:p>
    <w:p w:rsidR="000D1577" w:rsidRPr="003631B9" w:rsidRDefault="000D1577">
      <w:pPr>
        <w:rPr>
          <w:lang w:val="fr-FR"/>
        </w:rPr>
      </w:pPr>
    </w:p>
    <w:p w:rsidR="003631B9" w:rsidRDefault="003631B9" w:rsidP="003631B9">
      <w:pPr>
        <w:rPr>
          <w:rFonts w:cs="Arial"/>
          <w:b/>
          <w:lang w:val="fr-FR"/>
        </w:rPr>
      </w:pPr>
      <w:r w:rsidRPr="003631B9">
        <w:rPr>
          <w:rFonts w:cs="Arial"/>
          <w:b/>
          <w:lang w:val="fr-FR"/>
        </w:rPr>
        <w:t>Méthodologie</w:t>
      </w:r>
      <w:r w:rsidRPr="003631B9">
        <w:rPr>
          <w:rFonts w:cs="Arial"/>
          <w:b/>
          <w:lang w:val="fr-FR"/>
        </w:rPr>
        <w:t xml:space="preserve"> :</w:t>
      </w:r>
    </w:p>
    <w:p w:rsidR="009B538D" w:rsidRPr="003631B9" w:rsidRDefault="009B538D" w:rsidP="003631B9">
      <w:pPr>
        <w:rPr>
          <w:lang w:val="fr-FR"/>
        </w:rPr>
      </w:pPr>
    </w:p>
    <w:p w:rsidR="009B538D" w:rsidRPr="009B538D" w:rsidRDefault="009B538D" w:rsidP="009B538D">
      <w:pPr>
        <w:pStyle w:val="Pargrafdellista"/>
        <w:numPr>
          <w:ilvl w:val="0"/>
          <w:numId w:val="7"/>
        </w:numPr>
        <w:rPr>
          <w:color w:val="auto"/>
          <w:lang w:val="fr-FR"/>
        </w:rPr>
      </w:pPr>
      <w:r w:rsidRPr="009B538D">
        <w:rPr>
          <w:color w:val="auto"/>
          <w:lang w:val="fr-FR"/>
        </w:rPr>
        <w:t>Comment on promotionne le projet ? Parvient-il à l'enfance ? Existe-t-il des critères de sélection ? Veuillez indiquer les actions positives mises en place pour favoriser la participation des groupes en situation de vulnérabilité.</w:t>
      </w:r>
    </w:p>
    <w:p w:rsidR="000D1577" w:rsidRPr="009B538D" w:rsidRDefault="000D1577">
      <w:pPr>
        <w:rPr>
          <w:lang w:val="fr-FR"/>
        </w:rPr>
      </w:pPr>
    </w:p>
    <w:p w:rsidR="000D1577" w:rsidRPr="009B538D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9B538D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9B538D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9B538D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9B538D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A84FF1" w:rsidRDefault="000D1577">
      <w:pPr>
        <w:pStyle w:val="Cos"/>
        <w:spacing w:before="0"/>
        <w:rPr>
          <w:color w:val="auto"/>
          <w:sz w:val="22"/>
          <w:szCs w:val="22"/>
        </w:rPr>
      </w:pPr>
    </w:p>
    <w:p w:rsidR="000D1577" w:rsidRPr="00A84FF1" w:rsidRDefault="00A84FF1" w:rsidP="00A84FF1">
      <w:pPr>
        <w:pStyle w:val="Pargrafdellista"/>
        <w:numPr>
          <w:ilvl w:val="0"/>
          <w:numId w:val="7"/>
        </w:numPr>
        <w:rPr>
          <w:color w:val="auto"/>
          <w:lang w:val="fr-FR"/>
        </w:rPr>
      </w:pPr>
      <w:r w:rsidRPr="00A84FF1">
        <w:rPr>
          <w:color w:val="auto"/>
          <w:lang w:val="fr-FR"/>
        </w:rPr>
        <w:t>Explication de la méthodologie de participation utilisée, des phases et procédure de prise de décision. Comment la participation se développe-t-elle ? Comment sont décidées les propositions à mettre en œuvre ? Sont-elles portées au niveau politique ? Existe-t-il une réserve budgétaire pour ces actions ?</w:t>
      </w:r>
    </w:p>
    <w:p w:rsidR="00A84FF1" w:rsidRPr="00A84FF1" w:rsidRDefault="00A84FF1" w:rsidP="00A84FF1">
      <w:pPr>
        <w:rPr>
          <w:i/>
          <w:iCs/>
          <w:color w:val="auto"/>
          <w:lang w:val="fr-FR"/>
        </w:rPr>
      </w:pPr>
    </w:p>
    <w:p w:rsidR="000D1577" w:rsidRPr="00A84FF1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A84FF1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A84FF1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A84FF1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A84FF1" w:rsidRDefault="000D1577">
      <w:pPr>
        <w:rPr>
          <w:lang w:val="fr-FR"/>
        </w:rPr>
      </w:pPr>
    </w:p>
    <w:p w:rsidR="000D1577" w:rsidRPr="00EC4CB2" w:rsidRDefault="00EC4CB2" w:rsidP="00EC4CB2">
      <w:pPr>
        <w:pStyle w:val="Pargrafdellista"/>
        <w:numPr>
          <w:ilvl w:val="0"/>
          <w:numId w:val="7"/>
        </w:numPr>
        <w:rPr>
          <w:color w:val="auto"/>
          <w:lang w:val="fr-FR"/>
        </w:rPr>
      </w:pPr>
      <w:r w:rsidRPr="00EC4CB2">
        <w:rPr>
          <w:color w:val="auto"/>
          <w:lang w:val="fr-FR"/>
        </w:rPr>
        <w:t>Départements et entités impliqués dans son développement (détailler les fonctions)</w:t>
      </w:r>
    </w:p>
    <w:p w:rsidR="00EC4CB2" w:rsidRPr="00EC4CB2" w:rsidRDefault="00EC4CB2" w:rsidP="00EC4CB2">
      <w:pPr>
        <w:rPr>
          <w:i/>
          <w:iCs/>
          <w:lang w:val="fr-FR"/>
        </w:rPr>
      </w:pPr>
    </w:p>
    <w:p w:rsidR="000D1577" w:rsidRPr="00EC4CB2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C4CB2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C4CB2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C4CB2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C4CB2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6B2E84" w:rsidRPr="006B2E84" w:rsidRDefault="006B2E84" w:rsidP="006B2E84">
      <w:pPr>
        <w:rPr>
          <w:rFonts w:cs="Arial"/>
          <w:i/>
          <w:color w:val="C00000"/>
          <w:lang w:val="fr-FR"/>
        </w:rPr>
      </w:pPr>
      <w:r w:rsidRPr="006B2E84">
        <w:rPr>
          <w:rFonts w:cs="Arial"/>
          <w:i/>
          <w:color w:val="C00000"/>
          <w:lang w:val="fr-FR"/>
        </w:rPr>
        <w:t>Extension maximale: 3.000 caractères, espaces compris</w:t>
      </w:r>
    </w:p>
    <w:p w:rsidR="000D1577" w:rsidRPr="006B2E84" w:rsidRDefault="000D1577">
      <w:pPr>
        <w:rPr>
          <w:lang w:val="fr-FR"/>
        </w:rPr>
      </w:pPr>
    </w:p>
    <w:p w:rsidR="000D1577" w:rsidRPr="006B2E84" w:rsidRDefault="000D1577">
      <w:pPr>
        <w:rPr>
          <w:lang w:val="fr-FR"/>
        </w:rPr>
      </w:pPr>
    </w:p>
    <w:p w:rsidR="000D1577" w:rsidRDefault="00713BA5">
      <w:pPr>
        <w:rPr>
          <w:b/>
          <w:bCs/>
          <w:lang w:val="fr-FR"/>
        </w:rPr>
      </w:pPr>
      <w:r w:rsidRPr="006B2E84">
        <w:rPr>
          <w:b/>
          <w:bCs/>
          <w:lang w:val="fr-FR"/>
        </w:rPr>
        <w:t>Context</w:t>
      </w:r>
      <w:r w:rsidR="006B2E84" w:rsidRPr="006B2E84">
        <w:rPr>
          <w:b/>
          <w:bCs/>
          <w:lang w:val="fr-FR"/>
        </w:rPr>
        <w:t>e</w:t>
      </w:r>
      <w:r w:rsidRPr="006B2E84">
        <w:rPr>
          <w:b/>
          <w:bCs/>
          <w:lang w:val="fr-FR"/>
        </w:rPr>
        <w:t>:</w:t>
      </w:r>
    </w:p>
    <w:p w:rsidR="006B2E84" w:rsidRPr="006B2E84" w:rsidRDefault="006B2E84">
      <w:pPr>
        <w:rPr>
          <w:b/>
          <w:bCs/>
          <w:lang w:val="fr-FR"/>
        </w:rPr>
      </w:pPr>
    </w:p>
    <w:p w:rsidR="000D1577" w:rsidRPr="006B2E84" w:rsidRDefault="006B2E84" w:rsidP="006B2E84">
      <w:pPr>
        <w:numPr>
          <w:ilvl w:val="0"/>
          <w:numId w:val="7"/>
        </w:numPr>
        <w:rPr>
          <w:lang w:val="fr-FR"/>
        </w:rPr>
      </w:pPr>
      <w:r w:rsidRPr="006B2E84">
        <w:rPr>
          <w:lang w:val="fr-FR"/>
        </w:rPr>
        <w:t xml:space="preserve">Brève description de la ville: nombre d’habitants; population par tranches d’âge; principaux secteurs économiques, </w:t>
      </w:r>
      <w:proofErr w:type="spellStart"/>
      <w:r w:rsidRPr="006B2E84">
        <w:rPr>
          <w:lang w:val="fr-FR"/>
        </w:rPr>
        <w:t>etc</w:t>
      </w:r>
      <w:proofErr w:type="spellEnd"/>
    </w:p>
    <w:p w:rsidR="000D1577" w:rsidRPr="006B2E84" w:rsidRDefault="000D1577">
      <w:pPr>
        <w:rPr>
          <w:i/>
          <w:iCs/>
          <w:lang w:val="fr-FR"/>
        </w:rPr>
      </w:pPr>
    </w:p>
    <w:p w:rsidR="000D1577" w:rsidRPr="006B2E84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6B2E84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6B2E84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6B2E84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6B2E84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6B2E84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6B2E84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6B2E84" w:rsidRDefault="000D1577">
      <w:pPr>
        <w:rPr>
          <w:lang w:val="fr-FR"/>
        </w:rPr>
      </w:pPr>
    </w:p>
    <w:p w:rsidR="000D1577" w:rsidRPr="00EA2F20" w:rsidRDefault="00EA2F20" w:rsidP="00EA2F20">
      <w:pPr>
        <w:numPr>
          <w:ilvl w:val="0"/>
          <w:numId w:val="7"/>
        </w:numPr>
        <w:rPr>
          <w:i/>
          <w:iCs/>
          <w:color w:val="C00000"/>
          <w:u w:color="C00000"/>
          <w:lang w:val="fr-FR"/>
        </w:rPr>
      </w:pPr>
      <w:r w:rsidRPr="00EA2F20">
        <w:rPr>
          <w:lang w:val="fr-FR"/>
        </w:rPr>
        <w:t xml:space="preserve">Description du/des </w:t>
      </w:r>
      <w:proofErr w:type="gramStart"/>
      <w:r w:rsidRPr="00EA2F20">
        <w:rPr>
          <w:lang w:val="fr-FR"/>
        </w:rPr>
        <w:t>lieu(</w:t>
      </w:r>
      <w:proofErr w:type="gramEnd"/>
      <w:r w:rsidRPr="00EA2F20">
        <w:rPr>
          <w:lang w:val="fr-FR"/>
        </w:rPr>
        <w:t>x) où l’expérience est appliquée et de la population à laquelle elle s’adresse</w:t>
      </w:r>
    </w:p>
    <w:p w:rsidR="000D1577" w:rsidRPr="00EA2F20" w:rsidRDefault="000D1577">
      <w:pPr>
        <w:rPr>
          <w:i/>
          <w:iCs/>
          <w:lang w:val="fr-FR"/>
        </w:rPr>
      </w:pPr>
    </w:p>
    <w:p w:rsidR="000D1577" w:rsidRPr="00EA2F20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A2F20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A2F20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A2F20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A2F20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A2F20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A2F20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EA2F20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EA2F20" w:rsidRPr="00202CDE" w:rsidRDefault="00EA2F20" w:rsidP="00EA2F20">
      <w:pPr>
        <w:rPr>
          <w:rFonts w:cs="Arial"/>
          <w:i/>
          <w:color w:val="C00000"/>
          <w:lang w:val="fr-FR"/>
        </w:rPr>
      </w:pPr>
      <w:r w:rsidRPr="00202CDE">
        <w:rPr>
          <w:rFonts w:cs="Arial"/>
          <w:i/>
          <w:color w:val="C00000"/>
          <w:lang w:val="fr-FR"/>
        </w:rPr>
        <w:t>Extension maximale</w:t>
      </w:r>
      <w:r w:rsidRPr="00202CDE">
        <w:rPr>
          <w:rFonts w:cs="Arial"/>
          <w:i/>
          <w:color w:val="C00000"/>
          <w:lang w:val="fr-FR"/>
        </w:rPr>
        <w:t xml:space="preserve"> du </w:t>
      </w:r>
      <w:proofErr w:type="spellStart"/>
      <w:r w:rsidRPr="00202CDE">
        <w:rPr>
          <w:rFonts w:cs="Arial"/>
          <w:i/>
          <w:color w:val="C00000"/>
          <w:lang w:val="fr-FR"/>
        </w:rPr>
        <w:t>context</w:t>
      </w:r>
      <w:proofErr w:type="spellEnd"/>
      <w:r w:rsidRPr="00202CDE">
        <w:rPr>
          <w:rFonts w:cs="Arial"/>
          <w:i/>
          <w:color w:val="C00000"/>
          <w:lang w:val="fr-FR"/>
        </w:rPr>
        <w:t>: 2.000 caractères, espaces compris</w:t>
      </w:r>
    </w:p>
    <w:p w:rsidR="000D1577" w:rsidRPr="00202CDE" w:rsidRDefault="000D1577">
      <w:pPr>
        <w:rPr>
          <w:lang w:val="fr-FR"/>
        </w:rPr>
      </w:pPr>
    </w:p>
    <w:p w:rsidR="00EC4CB2" w:rsidRDefault="00EC4CB2">
      <w:pPr>
        <w:rPr>
          <w:rFonts w:cs="Arial"/>
          <w:b/>
          <w:lang w:val="fr-FR"/>
        </w:rPr>
      </w:pPr>
    </w:p>
    <w:p w:rsidR="000D1577" w:rsidRPr="00202CDE" w:rsidRDefault="00202CDE">
      <w:pPr>
        <w:rPr>
          <w:lang w:val="fr-FR"/>
        </w:rPr>
      </w:pPr>
      <w:r w:rsidRPr="00202CDE">
        <w:rPr>
          <w:rFonts w:cs="Arial"/>
          <w:b/>
          <w:lang w:val="fr-FR"/>
        </w:rPr>
        <w:t>Évaluation</w:t>
      </w:r>
      <w:r w:rsidR="00713BA5" w:rsidRPr="00202CDE">
        <w:rPr>
          <w:b/>
          <w:bCs/>
          <w:lang w:val="fr-FR"/>
        </w:rPr>
        <w:t>:</w:t>
      </w:r>
      <w:r w:rsidR="00713BA5" w:rsidRPr="00202CDE">
        <w:rPr>
          <w:lang w:val="fr-FR"/>
        </w:rPr>
        <w:t xml:space="preserve"> </w:t>
      </w:r>
    </w:p>
    <w:p w:rsidR="000D1577" w:rsidRPr="00202CDE" w:rsidRDefault="000D1577">
      <w:pPr>
        <w:rPr>
          <w:lang w:val="fr-FR"/>
        </w:rPr>
      </w:pPr>
    </w:p>
    <w:p w:rsidR="000D1577" w:rsidRPr="00202CDE" w:rsidRDefault="00202CDE" w:rsidP="00202CDE">
      <w:pPr>
        <w:numPr>
          <w:ilvl w:val="0"/>
          <w:numId w:val="7"/>
        </w:numPr>
        <w:rPr>
          <w:lang w:val="fr-FR"/>
        </w:rPr>
      </w:pPr>
      <w:r>
        <w:rPr>
          <w:lang w:val="fr-FR"/>
        </w:rPr>
        <w:t>C</w:t>
      </w:r>
      <w:r w:rsidRPr="00202CDE">
        <w:rPr>
          <w:lang w:val="fr-FR"/>
        </w:rPr>
        <w:t>hangements opérés par rapport à la situation initiale, points forts et faibles</w:t>
      </w: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rPr>
          <w:lang w:val="fr-FR"/>
        </w:rPr>
      </w:pPr>
    </w:p>
    <w:p w:rsidR="00202CDE" w:rsidRDefault="00202CDE" w:rsidP="00EC4CB2">
      <w:pPr>
        <w:pStyle w:val="Pargrafdellista"/>
        <w:numPr>
          <w:ilvl w:val="0"/>
          <w:numId w:val="7"/>
        </w:numPr>
        <w:rPr>
          <w:i/>
          <w:iCs/>
          <w:lang w:val="fr-FR"/>
        </w:rPr>
      </w:pPr>
      <w:r w:rsidRPr="00EC4CB2">
        <w:rPr>
          <w:iCs/>
          <w:lang w:val="fr-FR"/>
        </w:rPr>
        <w:t>Impact de l'initiative sur l'amélioration de la ville. De quelles manières la ville s'est-elle améliorée grâce à cette initiative? Les enfants sont informés de la prise de décision et le résultat de leurs propositions</w:t>
      </w:r>
      <w:r w:rsidRPr="00EC4CB2">
        <w:rPr>
          <w:i/>
          <w:iCs/>
          <w:lang w:val="fr-FR"/>
        </w:rPr>
        <w:t> ?</w:t>
      </w:r>
    </w:p>
    <w:p w:rsidR="00EC4CB2" w:rsidRPr="00EC4CB2" w:rsidRDefault="00EC4CB2" w:rsidP="00EC4CB2">
      <w:pPr>
        <w:pStyle w:val="Pargrafdellista"/>
        <w:ind w:left="360"/>
        <w:rPr>
          <w:i/>
          <w:iCs/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rPr>
          <w:lang w:val="fr-FR"/>
        </w:rPr>
      </w:pPr>
    </w:p>
    <w:p w:rsidR="000D1577" w:rsidRDefault="00202CDE" w:rsidP="00202CDE">
      <w:pPr>
        <w:numPr>
          <w:ilvl w:val="0"/>
          <w:numId w:val="7"/>
        </w:numPr>
      </w:pPr>
      <w:proofErr w:type="spellStart"/>
      <w:r>
        <w:t>P</w:t>
      </w:r>
      <w:r w:rsidRPr="00202CDE">
        <w:t>rojets</w:t>
      </w:r>
      <w:proofErr w:type="spellEnd"/>
      <w:r w:rsidRPr="00202CDE">
        <w:t xml:space="preserve"> </w:t>
      </w:r>
      <w:proofErr w:type="spellStart"/>
      <w:r w:rsidRPr="00202CDE">
        <w:t>d'avenir</w:t>
      </w:r>
      <w:proofErr w:type="spellEnd"/>
    </w:p>
    <w:p w:rsidR="000D1577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0D1577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0D1577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0D1577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0D1577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0D1577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0D1577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0D1577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0D1577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:rsidR="00202CDE" w:rsidRPr="00202CDE" w:rsidRDefault="00202CDE" w:rsidP="00202CDE">
      <w:pPr>
        <w:rPr>
          <w:rFonts w:cs="Arial"/>
          <w:i/>
          <w:color w:val="C00000"/>
          <w:lang w:val="fr-FR"/>
        </w:rPr>
      </w:pPr>
      <w:r w:rsidRPr="00202CDE">
        <w:rPr>
          <w:rFonts w:cs="Arial"/>
          <w:i/>
          <w:color w:val="C00000"/>
          <w:lang w:val="fr-FR"/>
        </w:rPr>
        <w:t>Extension maximale: 3.000 caractères, espaces compris</w:t>
      </w:r>
    </w:p>
    <w:p w:rsidR="000D1577" w:rsidRPr="00202CDE" w:rsidRDefault="000D1577">
      <w:pPr>
        <w:rPr>
          <w:lang w:val="fr-FR"/>
        </w:rPr>
      </w:pPr>
    </w:p>
    <w:p w:rsidR="000D1577" w:rsidRPr="00202CDE" w:rsidRDefault="000D1577">
      <w:pPr>
        <w:rPr>
          <w:lang w:val="fr-FR"/>
        </w:rPr>
      </w:pPr>
    </w:p>
    <w:p w:rsidR="00202CDE" w:rsidRPr="00202CDE" w:rsidRDefault="00202CDE" w:rsidP="00202CDE">
      <w:pPr>
        <w:rPr>
          <w:rFonts w:cs="Arial"/>
          <w:b/>
          <w:lang w:val="fr-FR"/>
        </w:rPr>
      </w:pPr>
      <w:r w:rsidRPr="00202CDE">
        <w:rPr>
          <w:rFonts w:cs="Arial"/>
          <w:b/>
          <w:lang w:val="fr-FR"/>
        </w:rPr>
        <w:t>Page web de l'expérience</w:t>
      </w:r>
    </w:p>
    <w:p w:rsidR="000D1577" w:rsidRPr="00202CDE" w:rsidRDefault="000D1577">
      <w:pPr>
        <w:rPr>
          <w:lang w:val="fr-FR"/>
        </w:rPr>
      </w:pPr>
    </w:p>
    <w:p w:rsidR="000D1577" w:rsidRPr="00202CDE" w:rsidRDefault="000D15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fr-FR"/>
        </w:rPr>
      </w:pPr>
    </w:p>
    <w:p w:rsidR="000D1577" w:rsidRPr="00202CDE" w:rsidRDefault="000D1577">
      <w:pPr>
        <w:rPr>
          <w:lang w:val="fr-FR"/>
        </w:rPr>
      </w:pPr>
    </w:p>
    <w:p w:rsidR="000D1577" w:rsidRPr="00202CDE" w:rsidRDefault="000D1577">
      <w:pPr>
        <w:rPr>
          <w:lang w:val="fr-FR"/>
        </w:rPr>
      </w:pPr>
    </w:p>
    <w:p w:rsidR="00202CDE" w:rsidRPr="00202CDE" w:rsidRDefault="00202CDE" w:rsidP="00202CDE">
      <w:pPr>
        <w:numPr>
          <w:ilvl w:val="12"/>
          <w:numId w:val="0"/>
        </w:numPr>
        <w:rPr>
          <w:rFonts w:cs="Arial"/>
          <w:lang w:val="fr-FR"/>
        </w:rPr>
      </w:pPr>
      <w:r w:rsidRPr="00202CDE">
        <w:rPr>
          <w:rFonts w:cs="Arial"/>
          <w:b/>
          <w:lang w:val="fr-FR"/>
        </w:rPr>
        <w:t>Documentation complémentaire disponible</w:t>
      </w:r>
      <w:r w:rsidRPr="00202CDE">
        <w:rPr>
          <w:rFonts w:cs="Arial"/>
          <w:lang w:val="fr-FR"/>
        </w:rPr>
        <w:t xml:space="preserve"> (elle peut faire l’objet de demande de la part de personnes intéressées)</w:t>
      </w:r>
    </w:p>
    <w:p w:rsidR="000D1577" w:rsidRPr="00202CDE" w:rsidRDefault="000D1577">
      <w:pPr>
        <w:rPr>
          <w:lang w:val="fr-FR"/>
        </w:rPr>
      </w:pPr>
    </w:p>
    <w:p w:rsidR="000D1577" w:rsidRDefault="000D1577">
      <w:pPr>
        <w:widowControl w:val="0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425"/>
        <w:gridCol w:w="1276"/>
        <w:gridCol w:w="425"/>
        <w:gridCol w:w="1418"/>
        <w:gridCol w:w="567"/>
        <w:gridCol w:w="1701"/>
        <w:gridCol w:w="567"/>
      </w:tblGrid>
      <w:tr w:rsidR="00202CDE" w:rsidRPr="003E730E" w:rsidTr="002C4017">
        <w:tblPrEx>
          <w:tblCellMar>
            <w:top w:w="0" w:type="dxa"/>
            <w:bottom w:w="0" w:type="dxa"/>
          </w:tblCellMar>
        </w:tblPrEx>
        <w:tc>
          <w:tcPr>
            <w:tcW w:w="1489" w:type="dxa"/>
          </w:tcPr>
          <w:p w:rsidR="00202CDE" w:rsidRPr="003E730E" w:rsidRDefault="00202CDE" w:rsidP="002C4017">
            <w:pPr>
              <w:numPr>
                <w:ilvl w:val="12"/>
                <w:numId w:val="0"/>
              </w:numPr>
              <w:jc w:val="right"/>
              <w:rPr>
                <w:rFonts w:cs="Arial"/>
              </w:rPr>
            </w:pPr>
            <w:proofErr w:type="spellStart"/>
            <w:r w:rsidRPr="003E730E">
              <w:rPr>
                <w:rFonts w:cs="Arial"/>
              </w:rPr>
              <w:t>Vidéo</w:t>
            </w:r>
            <w:proofErr w:type="spellEnd"/>
            <w:r w:rsidRPr="003E730E">
              <w:rPr>
                <w:rFonts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CDE" w:rsidRPr="003E730E" w:rsidRDefault="00202CDE" w:rsidP="002C4017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1276" w:type="dxa"/>
          </w:tcPr>
          <w:p w:rsidR="00202CDE" w:rsidRPr="003E730E" w:rsidRDefault="00202CDE" w:rsidP="002C4017">
            <w:pPr>
              <w:numPr>
                <w:ilvl w:val="12"/>
                <w:numId w:val="0"/>
              </w:numPr>
              <w:jc w:val="right"/>
              <w:rPr>
                <w:rFonts w:cs="Arial"/>
              </w:rPr>
            </w:pPr>
            <w:proofErr w:type="spellStart"/>
            <w:r w:rsidRPr="003E730E">
              <w:rPr>
                <w:rFonts w:cs="Arial"/>
              </w:rPr>
              <w:t>Brochure</w:t>
            </w:r>
            <w:proofErr w:type="spellEnd"/>
            <w:r w:rsidRPr="003E730E">
              <w:rPr>
                <w:rFonts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CDE" w:rsidRPr="003E730E" w:rsidRDefault="00202CDE" w:rsidP="002C4017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1418" w:type="dxa"/>
          </w:tcPr>
          <w:p w:rsidR="00202CDE" w:rsidRPr="003E730E" w:rsidRDefault="00202CDE" w:rsidP="002C4017">
            <w:pPr>
              <w:numPr>
                <w:ilvl w:val="12"/>
                <w:numId w:val="0"/>
              </w:numPr>
              <w:jc w:val="right"/>
              <w:rPr>
                <w:rFonts w:cs="Arial"/>
              </w:rPr>
            </w:pPr>
            <w:proofErr w:type="spellStart"/>
            <w:r w:rsidRPr="003E730E">
              <w:rPr>
                <w:rFonts w:cs="Arial"/>
              </w:rPr>
              <w:t>Publications</w:t>
            </w:r>
            <w:proofErr w:type="spellEnd"/>
            <w:r w:rsidRPr="003E730E"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02CDE" w:rsidRPr="003E730E" w:rsidRDefault="00202CDE" w:rsidP="002C4017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2CDE" w:rsidRPr="003E730E" w:rsidRDefault="00202CDE" w:rsidP="002C4017">
            <w:pPr>
              <w:numPr>
                <w:ilvl w:val="12"/>
                <w:numId w:val="0"/>
              </w:numPr>
              <w:jc w:val="right"/>
              <w:rPr>
                <w:rFonts w:cs="Arial"/>
              </w:rPr>
            </w:pPr>
            <w:proofErr w:type="spellStart"/>
            <w:r w:rsidRPr="003E730E">
              <w:rPr>
                <w:rFonts w:cs="Arial"/>
                <w:snapToGrid w:val="0"/>
                <w:lang w:eastAsia="es-ES"/>
              </w:rPr>
              <w:t>Photographies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CDE" w:rsidRPr="003E730E" w:rsidRDefault="00202CDE" w:rsidP="002C4017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</w:tbl>
    <w:p w:rsidR="00202CDE" w:rsidRDefault="00202CDE">
      <w:pPr>
        <w:widowControl w:val="0"/>
      </w:pPr>
    </w:p>
    <w:p w:rsidR="000D1577" w:rsidRDefault="000D1577"/>
    <w:p w:rsidR="00202CDE" w:rsidRPr="00202CDE" w:rsidRDefault="00202CDE" w:rsidP="00202CDE">
      <w:pPr>
        <w:rPr>
          <w:rFonts w:cs="Arial"/>
          <w:lang w:val="fr-FR"/>
        </w:rPr>
      </w:pPr>
      <w:r w:rsidRPr="00202CDE">
        <w:rPr>
          <w:rFonts w:cs="Arial"/>
          <w:b/>
          <w:lang w:val="fr-FR"/>
        </w:rPr>
        <w:t>Annexer fichiers</w:t>
      </w:r>
      <w:r w:rsidRPr="00202CDE">
        <w:rPr>
          <w:rFonts w:cs="Arial"/>
          <w:lang w:val="fr-FR"/>
        </w:rPr>
        <w:t xml:space="preserve"> (vous pouvez envoyer par </w:t>
      </w:r>
      <w:r w:rsidRPr="00202CDE">
        <w:rPr>
          <w:rFonts w:cs="Arial"/>
          <w:u w:val="single"/>
          <w:lang w:val="fr-FR"/>
        </w:rPr>
        <w:t>courrier électronique</w:t>
      </w:r>
      <w:r w:rsidRPr="00202CDE">
        <w:rPr>
          <w:rFonts w:cs="Arial"/>
          <w:lang w:val="fr-FR"/>
        </w:rPr>
        <w:t xml:space="preserve"> (</w:t>
      </w:r>
      <w:hyperlink r:id="rId11" w:history="1">
        <w:r w:rsidRPr="00FA2D62">
          <w:rPr>
            <w:rStyle w:val="Enlla"/>
            <w:rFonts w:cs="Arial"/>
            <w:lang w:val="fr-FR"/>
          </w:rPr>
          <w:t>edcities@bcn.cat</w:t>
        </w:r>
      </w:hyperlink>
      <w:r>
        <w:rPr>
          <w:rFonts w:cs="Arial"/>
          <w:lang w:val="fr-FR"/>
        </w:rPr>
        <w:t xml:space="preserve"> et </w:t>
      </w:r>
      <w:hyperlink r:id="rId12" w:history="1">
        <w:r w:rsidRPr="00202CDE">
          <w:rPr>
            <w:rStyle w:val="Enlla"/>
            <w:rFonts w:cs="Arial"/>
            <w:lang w:val="fr-FR"/>
          </w:rPr>
          <w:t>bidce@bcn.cat</w:t>
        </w:r>
      </w:hyperlink>
      <w:r w:rsidRPr="00202CDE">
        <w:rPr>
          <w:rFonts w:cs="Arial"/>
          <w:lang w:val="fr-FR"/>
        </w:rPr>
        <w:t>) des photographies de l’expérience, des brochures ou d’autres documents complémentaires).</w:t>
      </w:r>
    </w:p>
    <w:p w:rsidR="000D1577" w:rsidRPr="00202CDE" w:rsidRDefault="00713BA5">
      <w:pPr>
        <w:rPr>
          <w:color w:val="FF0000"/>
          <w:lang w:val="fr-FR"/>
        </w:rPr>
      </w:pPr>
      <w:r w:rsidRPr="00202CDE">
        <w:rPr>
          <w:rStyle w:val="Cap"/>
          <w:rFonts w:ascii="Arial Unicode MS" w:hAnsi="Arial Unicode MS"/>
          <w:color w:val="FF0000"/>
          <w:lang w:val="fr-FR"/>
        </w:rPr>
        <w:br w:type="page"/>
      </w:r>
    </w:p>
    <w:p w:rsidR="000D1577" w:rsidRDefault="00202CDE">
      <w:pPr>
        <w:jc w:val="center"/>
        <w:rPr>
          <w:b/>
          <w:bCs/>
          <w:color w:val="1F497D"/>
          <w:sz w:val="28"/>
          <w:szCs w:val="28"/>
          <w:u w:color="1F497D"/>
        </w:rPr>
      </w:pPr>
      <w:r w:rsidRPr="00202CDE">
        <w:rPr>
          <w:b/>
          <w:bCs/>
          <w:color w:val="1F497D"/>
          <w:sz w:val="28"/>
          <w:szCs w:val="28"/>
          <w:u w:color="1F497D"/>
          <w:lang w:val="fr-FR"/>
        </w:rPr>
        <w:lastRenderedPageBreak/>
        <w:tab/>
      </w:r>
      <w:r w:rsidRPr="00202CDE">
        <w:rPr>
          <w:b/>
          <w:bCs/>
          <w:color w:val="1F497D"/>
          <w:sz w:val="28"/>
          <w:szCs w:val="28"/>
          <w:u w:color="1F497D"/>
        </w:rPr>
        <w:t>RENSEIGNEMENTS DE CONTACT</w:t>
      </w:r>
    </w:p>
    <w:p w:rsidR="00202CDE" w:rsidRDefault="00202CDE">
      <w:pPr>
        <w:jc w:val="center"/>
        <w:rPr>
          <w:b/>
          <w:bCs/>
          <w:color w:val="1F497D"/>
          <w:sz w:val="28"/>
          <w:szCs w:val="28"/>
          <w:u w:color="1F497D"/>
        </w:rPr>
      </w:pPr>
    </w:p>
    <w:p w:rsidR="00202CDE" w:rsidRPr="00202CDE" w:rsidRDefault="00202CDE" w:rsidP="00202CDE">
      <w:pPr>
        <w:numPr>
          <w:ilvl w:val="12"/>
          <w:numId w:val="0"/>
        </w:numPr>
        <w:rPr>
          <w:rFonts w:cs="Arial"/>
          <w:lang w:val="fr-FR"/>
        </w:rPr>
      </w:pPr>
      <w:r w:rsidRPr="00202CDE">
        <w:rPr>
          <w:rFonts w:cs="Arial"/>
          <w:lang w:val="fr-FR"/>
        </w:rPr>
        <w:t>(</w:t>
      </w:r>
      <w:r w:rsidRPr="00202CDE">
        <w:rPr>
          <w:rFonts w:cs="Arial"/>
          <w:u w:val="single"/>
          <w:lang w:val="fr-FR"/>
        </w:rPr>
        <w:t>UN</w:t>
      </w:r>
      <w:r w:rsidRPr="00202CDE">
        <w:rPr>
          <w:rFonts w:cs="Arial"/>
          <w:lang w:val="fr-FR"/>
        </w:rPr>
        <w:t xml:space="preserve"> seul rapporteur est autorisé. Ce rapporteur devra être capable de fournir l'information demandée).</w:t>
      </w:r>
    </w:p>
    <w:p w:rsidR="000D1577" w:rsidRPr="00202CDE" w:rsidRDefault="000D1577">
      <w:pPr>
        <w:spacing w:before="120"/>
        <w:rPr>
          <w:rStyle w:val="Cap"/>
          <w:lang w:val="fr-FR"/>
        </w:rPr>
      </w:pPr>
    </w:p>
    <w:tbl>
      <w:tblPr>
        <w:tblStyle w:val="TableNormal"/>
        <w:tblW w:w="2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567"/>
      </w:tblGrid>
      <w:tr w:rsidR="000D1577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202CDE" w:rsidP="00202CDE">
            <w:pPr>
              <w:spacing w:before="120"/>
              <w:jc w:val="right"/>
            </w:pPr>
            <w:r>
              <w:rPr>
                <w:rStyle w:val="Cap"/>
                <w:b/>
                <w:bCs/>
              </w:rPr>
              <w:t>M</w:t>
            </w:r>
            <w:r w:rsidR="00713BA5">
              <w:rPr>
                <w:rStyle w:val="Cap"/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202CDE">
            <w:pPr>
              <w:spacing w:before="120"/>
              <w:jc w:val="right"/>
            </w:pPr>
            <w:r>
              <w:rPr>
                <w:rStyle w:val="Cap"/>
                <w:b/>
                <w:bCs/>
              </w:rPr>
              <w:t>Mme</w:t>
            </w:r>
            <w:r w:rsidR="00713BA5">
              <w:rPr>
                <w:rStyle w:val="Cap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</w:tr>
    </w:tbl>
    <w:p w:rsidR="000D1577" w:rsidRPr="00905B02" w:rsidRDefault="000D1577">
      <w:pPr>
        <w:widowControl w:val="0"/>
        <w:spacing w:before="120"/>
        <w:rPr>
          <w:rStyle w:val="Cap"/>
          <w:lang w:val="fr-FR"/>
        </w:rPr>
      </w:pPr>
    </w:p>
    <w:p w:rsidR="000D1577" w:rsidRPr="00905B02" w:rsidRDefault="000D1577">
      <w:pPr>
        <w:rPr>
          <w:rStyle w:val="Cap"/>
          <w:lang w:val="fr-FR"/>
        </w:rPr>
      </w:pPr>
    </w:p>
    <w:p w:rsidR="00202CDE" w:rsidRPr="00905B02" w:rsidRDefault="00202CDE" w:rsidP="00202CDE">
      <w:pPr>
        <w:numPr>
          <w:ilvl w:val="12"/>
          <w:numId w:val="0"/>
        </w:numPr>
        <w:rPr>
          <w:rFonts w:cs="Arial"/>
          <w:b/>
          <w:lang w:val="fr-FR"/>
        </w:rPr>
      </w:pPr>
      <w:r w:rsidRPr="00905B02">
        <w:rPr>
          <w:rFonts w:cs="Arial"/>
          <w:b/>
          <w:lang w:val="fr-FR"/>
        </w:rPr>
        <w:t>Nom et prénom:</w:t>
      </w:r>
    </w:p>
    <w:tbl>
      <w:tblPr>
        <w:tblStyle w:val="TableNormal"/>
        <w:tblW w:w="8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75"/>
      </w:tblGrid>
      <w:tr w:rsidR="000D1577" w:rsidRPr="00905B02">
        <w:trPr>
          <w:trHeight w:val="448"/>
        </w:trPr>
        <w:tc>
          <w:tcPr>
            <w:tcW w:w="8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Pr="00905B02" w:rsidRDefault="000D1577">
            <w:pPr>
              <w:rPr>
                <w:lang w:val="fr-FR"/>
              </w:rPr>
            </w:pPr>
          </w:p>
        </w:tc>
      </w:tr>
    </w:tbl>
    <w:p w:rsidR="000D1577" w:rsidRPr="00905B02" w:rsidRDefault="000D1577">
      <w:pPr>
        <w:widowControl w:val="0"/>
        <w:rPr>
          <w:rStyle w:val="Cap"/>
          <w:lang w:val="fr-FR"/>
        </w:rPr>
      </w:pPr>
    </w:p>
    <w:p w:rsidR="000D1577" w:rsidRPr="00905B02" w:rsidRDefault="000D1577">
      <w:pPr>
        <w:rPr>
          <w:rStyle w:val="Cap"/>
          <w:lang w:val="fr-FR"/>
        </w:rPr>
      </w:pPr>
    </w:p>
    <w:p w:rsidR="00202CDE" w:rsidRPr="00905B02" w:rsidRDefault="00202CDE" w:rsidP="00202CDE">
      <w:pPr>
        <w:numPr>
          <w:ilvl w:val="12"/>
          <w:numId w:val="0"/>
        </w:numPr>
        <w:rPr>
          <w:rFonts w:cs="Arial"/>
          <w:lang w:val="fr-FR"/>
        </w:rPr>
      </w:pPr>
      <w:r w:rsidRPr="00905B02">
        <w:rPr>
          <w:rFonts w:cs="Arial"/>
          <w:b/>
          <w:lang w:val="fr-FR"/>
        </w:rPr>
        <w:t>Organisation ou institution</w:t>
      </w:r>
      <w:bookmarkStart w:id="0" w:name="_GoBack"/>
      <w:bookmarkEnd w:id="0"/>
    </w:p>
    <w:tbl>
      <w:tblPr>
        <w:tblStyle w:val="TableNormal"/>
        <w:tblW w:w="8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75"/>
      </w:tblGrid>
      <w:tr w:rsidR="000D1577" w:rsidRPr="00905B02">
        <w:trPr>
          <w:trHeight w:val="448"/>
        </w:trPr>
        <w:tc>
          <w:tcPr>
            <w:tcW w:w="8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Pr="00905B02" w:rsidRDefault="000D1577">
            <w:pPr>
              <w:rPr>
                <w:lang w:val="fr-FR"/>
              </w:rPr>
            </w:pPr>
          </w:p>
        </w:tc>
      </w:tr>
    </w:tbl>
    <w:p w:rsidR="000D1577" w:rsidRPr="00905B02" w:rsidRDefault="000D1577" w:rsidP="00202CDE">
      <w:pPr>
        <w:widowControl w:val="0"/>
        <w:ind w:left="991"/>
        <w:jc w:val="both"/>
        <w:rPr>
          <w:lang w:val="fr-FR"/>
        </w:rPr>
      </w:pPr>
    </w:p>
    <w:p w:rsidR="000D1577" w:rsidRPr="00905B02" w:rsidRDefault="000D1577">
      <w:pPr>
        <w:rPr>
          <w:rStyle w:val="Cap"/>
          <w:lang w:val="fr-FR"/>
        </w:rPr>
      </w:pPr>
    </w:p>
    <w:p w:rsidR="00202CDE" w:rsidRPr="00905B02" w:rsidRDefault="00202CDE" w:rsidP="00202CDE">
      <w:pPr>
        <w:numPr>
          <w:ilvl w:val="12"/>
          <w:numId w:val="0"/>
        </w:numPr>
        <w:rPr>
          <w:rFonts w:cs="Arial"/>
          <w:b/>
          <w:i/>
          <w:lang w:val="fr-FR"/>
        </w:rPr>
      </w:pPr>
      <w:r w:rsidRPr="00905B02">
        <w:rPr>
          <w:rFonts w:cs="Arial"/>
          <w:b/>
          <w:lang w:val="fr-FR"/>
        </w:rPr>
        <w:t>Département ou service</w:t>
      </w:r>
    </w:p>
    <w:tbl>
      <w:tblPr>
        <w:tblStyle w:val="TableNormal"/>
        <w:tblW w:w="8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75"/>
      </w:tblGrid>
      <w:tr w:rsidR="000D1577" w:rsidRPr="00905B02">
        <w:trPr>
          <w:trHeight w:val="448"/>
        </w:trPr>
        <w:tc>
          <w:tcPr>
            <w:tcW w:w="8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Pr="00905B02" w:rsidRDefault="000D1577">
            <w:pPr>
              <w:rPr>
                <w:lang w:val="fr-FR"/>
              </w:rPr>
            </w:pPr>
          </w:p>
        </w:tc>
      </w:tr>
    </w:tbl>
    <w:p w:rsidR="000D1577" w:rsidRPr="00905B02" w:rsidRDefault="000D1577" w:rsidP="00202CDE">
      <w:pPr>
        <w:widowControl w:val="0"/>
        <w:ind w:left="991"/>
        <w:jc w:val="both"/>
        <w:rPr>
          <w:lang w:val="fr-FR"/>
        </w:rPr>
      </w:pPr>
    </w:p>
    <w:p w:rsidR="000D1577" w:rsidRPr="00905B02" w:rsidRDefault="000D1577">
      <w:pPr>
        <w:rPr>
          <w:rStyle w:val="Cap"/>
          <w:lang w:val="fr-FR"/>
        </w:rPr>
      </w:pPr>
    </w:p>
    <w:p w:rsidR="000D1577" w:rsidRPr="00905B02" w:rsidRDefault="00202CDE" w:rsidP="00202CDE">
      <w:pPr>
        <w:numPr>
          <w:ilvl w:val="12"/>
          <w:numId w:val="0"/>
        </w:numPr>
        <w:rPr>
          <w:rStyle w:val="Cap"/>
          <w:lang w:val="fr-FR"/>
        </w:rPr>
      </w:pPr>
      <w:r w:rsidRPr="00905B02">
        <w:rPr>
          <w:rFonts w:cs="Arial"/>
          <w:b/>
          <w:lang w:val="fr-FR"/>
        </w:rPr>
        <w:t>Fonctions ou responsabilités</w:t>
      </w:r>
    </w:p>
    <w:tbl>
      <w:tblPr>
        <w:tblStyle w:val="TableNormal"/>
        <w:tblW w:w="8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75"/>
      </w:tblGrid>
      <w:tr w:rsidR="000D1577" w:rsidRPr="00905B02">
        <w:trPr>
          <w:trHeight w:val="443"/>
        </w:trPr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Pr="00905B02" w:rsidRDefault="000D1577">
            <w:pPr>
              <w:rPr>
                <w:lang w:val="fr-FR"/>
              </w:rPr>
            </w:pPr>
          </w:p>
        </w:tc>
      </w:tr>
    </w:tbl>
    <w:p w:rsidR="000D1577" w:rsidRDefault="000D1577" w:rsidP="00202CDE">
      <w:pPr>
        <w:widowControl w:val="0"/>
        <w:ind w:left="991"/>
        <w:jc w:val="both"/>
      </w:pPr>
    </w:p>
    <w:p w:rsidR="000D1577" w:rsidRDefault="000D1577">
      <w:pPr>
        <w:pStyle w:val="Capalera"/>
        <w:tabs>
          <w:tab w:val="clear" w:pos="4252"/>
          <w:tab w:val="clear" w:pos="8504"/>
        </w:tabs>
        <w:rPr>
          <w:rStyle w:val="Cap"/>
          <w:rFonts w:ascii="Arial" w:eastAsia="Arial" w:hAnsi="Arial" w:cs="Arial"/>
        </w:rPr>
      </w:pPr>
    </w:p>
    <w:p w:rsidR="00202CDE" w:rsidRPr="00202CDE" w:rsidRDefault="00202CDE" w:rsidP="00202CDE">
      <w:pPr>
        <w:rPr>
          <w:rFonts w:cs="Arial"/>
          <w:b/>
          <w:lang w:val="fr-FR"/>
        </w:rPr>
      </w:pPr>
      <w:r w:rsidRPr="00202CDE">
        <w:rPr>
          <w:rFonts w:cs="Arial"/>
          <w:b/>
          <w:lang w:val="fr-FR"/>
        </w:rPr>
        <w:t>Adresse</w:t>
      </w:r>
      <w:r w:rsidRPr="00202CDE">
        <w:rPr>
          <w:rFonts w:cs="Arial"/>
          <w:lang w:val="fr-FR"/>
        </w:rPr>
        <w:t xml:space="preserve"> (spécifier aussi le code postal, la ville et le pays)</w:t>
      </w:r>
    </w:p>
    <w:tbl>
      <w:tblPr>
        <w:tblStyle w:val="TableNormal"/>
        <w:tblW w:w="8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75"/>
      </w:tblGrid>
      <w:tr w:rsidR="000D1577" w:rsidRPr="00202CDE">
        <w:trPr>
          <w:trHeight w:val="448"/>
        </w:trPr>
        <w:tc>
          <w:tcPr>
            <w:tcW w:w="8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Pr="00202CDE" w:rsidRDefault="000D1577">
            <w:pPr>
              <w:rPr>
                <w:lang w:val="fr-FR"/>
              </w:rPr>
            </w:pPr>
          </w:p>
        </w:tc>
      </w:tr>
    </w:tbl>
    <w:p w:rsidR="000D1577" w:rsidRPr="00202CDE" w:rsidRDefault="000D1577">
      <w:pPr>
        <w:widowControl w:val="0"/>
        <w:rPr>
          <w:rStyle w:val="Cap"/>
          <w:lang w:val="fr-FR"/>
        </w:rPr>
      </w:pPr>
    </w:p>
    <w:p w:rsidR="000D1577" w:rsidRPr="00202CDE" w:rsidRDefault="000D1577">
      <w:pPr>
        <w:rPr>
          <w:rStyle w:val="Cap"/>
          <w:lang w:val="fr-FR"/>
        </w:rPr>
      </w:pPr>
    </w:p>
    <w:p w:rsidR="00202CDE" w:rsidRPr="00202CDE" w:rsidRDefault="00202CDE" w:rsidP="00202CDE">
      <w:pPr>
        <w:rPr>
          <w:rFonts w:cs="Arial"/>
          <w:u w:val="single"/>
          <w:lang w:val="fr-FR"/>
        </w:rPr>
      </w:pPr>
      <w:r w:rsidRPr="00202CDE">
        <w:rPr>
          <w:rFonts w:cs="Arial"/>
          <w:b/>
          <w:lang w:val="fr-FR"/>
        </w:rPr>
        <w:t>Téléphone</w:t>
      </w:r>
      <w:r w:rsidRPr="00202CDE">
        <w:rPr>
          <w:rFonts w:cs="Arial"/>
          <w:lang w:val="fr-FR"/>
        </w:rPr>
        <w:t xml:space="preserve"> (spécifier les indicatifs de </w:t>
      </w:r>
      <w:r w:rsidRPr="00202CDE">
        <w:rPr>
          <w:rFonts w:cs="Arial"/>
          <w:u w:val="single"/>
          <w:lang w:val="fr-FR"/>
        </w:rPr>
        <w:t>pays</w:t>
      </w:r>
      <w:r w:rsidRPr="00202CDE">
        <w:rPr>
          <w:rFonts w:cs="Arial"/>
          <w:lang w:val="fr-FR"/>
        </w:rPr>
        <w:t xml:space="preserve"> et </w:t>
      </w:r>
      <w:r w:rsidRPr="00202CDE">
        <w:rPr>
          <w:rFonts w:cs="Arial"/>
          <w:u w:val="single"/>
          <w:lang w:val="fr-FR"/>
        </w:rPr>
        <w:t>ville</w:t>
      </w:r>
      <w:r w:rsidRPr="00202CDE">
        <w:rPr>
          <w:rFonts w:cs="Arial"/>
          <w:lang w:val="fr-FR"/>
        </w:rPr>
        <w:t xml:space="preserve">) </w:t>
      </w:r>
    </w:p>
    <w:p w:rsidR="000D1577" w:rsidRPr="00202CDE" w:rsidRDefault="000D1577">
      <w:pPr>
        <w:pStyle w:val="Capalera"/>
        <w:tabs>
          <w:tab w:val="clear" w:pos="4252"/>
          <w:tab w:val="clear" w:pos="8504"/>
        </w:tabs>
        <w:rPr>
          <w:rStyle w:val="Cap"/>
          <w:rFonts w:ascii="Arial" w:eastAsia="Arial" w:hAnsi="Arial" w:cs="Arial"/>
          <w:lang w:val="fr-FR"/>
        </w:rPr>
      </w:pPr>
    </w:p>
    <w:tbl>
      <w:tblPr>
        <w:tblStyle w:val="TableNormal"/>
        <w:tblW w:w="30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"/>
        <w:gridCol w:w="2835"/>
      </w:tblGrid>
      <w:tr w:rsidR="000D1577">
        <w:trPr>
          <w:trHeight w:val="228"/>
        </w:trPr>
        <w:tc>
          <w:tcPr>
            <w:tcW w:w="21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Pr="00202CDE" w:rsidRDefault="000D1577">
            <w:pPr>
              <w:rPr>
                <w:lang w:val="fr-F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713BA5">
            <w:r>
              <w:rPr>
                <w:rStyle w:val="Cap"/>
              </w:rPr>
              <w:t xml:space="preserve">+ </w:t>
            </w:r>
          </w:p>
        </w:tc>
      </w:tr>
    </w:tbl>
    <w:p w:rsidR="000D1577" w:rsidRDefault="000D1577">
      <w:pPr>
        <w:pStyle w:val="Capalera"/>
        <w:widowControl w:val="0"/>
        <w:tabs>
          <w:tab w:val="clear" w:pos="4252"/>
          <w:tab w:val="clear" w:pos="8504"/>
        </w:tabs>
        <w:rPr>
          <w:rStyle w:val="Cap"/>
          <w:rFonts w:ascii="Arial" w:eastAsia="Arial" w:hAnsi="Arial" w:cs="Arial"/>
        </w:rPr>
      </w:pPr>
    </w:p>
    <w:p w:rsidR="000D1577" w:rsidRDefault="000D1577">
      <w:pPr>
        <w:rPr>
          <w:rStyle w:val="Cap"/>
        </w:rPr>
      </w:pPr>
    </w:p>
    <w:p w:rsidR="000D1577" w:rsidRDefault="00713BA5">
      <w:pPr>
        <w:rPr>
          <w:rStyle w:val="Cap"/>
        </w:rPr>
      </w:pPr>
      <w:r>
        <w:rPr>
          <w:rStyle w:val="Cap"/>
          <w:b/>
          <w:bCs/>
        </w:rPr>
        <w:t xml:space="preserve">E-mail </w:t>
      </w:r>
    </w:p>
    <w:tbl>
      <w:tblPr>
        <w:tblStyle w:val="TableNormal"/>
        <w:tblW w:w="30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"/>
        <w:gridCol w:w="2835"/>
      </w:tblGrid>
      <w:tr w:rsidR="000D1577">
        <w:trPr>
          <w:trHeight w:val="228"/>
        </w:trPr>
        <w:tc>
          <w:tcPr>
            <w:tcW w:w="21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577" w:rsidRDefault="000D1577"/>
        </w:tc>
      </w:tr>
    </w:tbl>
    <w:p w:rsidR="000D1577" w:rsidRDefault="000D1577">
      <w:pPr>
        <w:pStyle w:val="Capalera"/>
        <w:widowControl w:val="0"/>
        <w:tabs>
          <w:tab w:val="clear" w:pos="4252"/>
          <w:tab w:val="clear" w:pos="8504"/>
        </w:tabs>
        <w:rPr>
          <w:rStyle w:val="Cap"/>
          <w:rFonts w:ascii="Arial" w:eastAsia="Arial" w:hAnsi="Arial" w:cs="Arial"/>
        </w:rPr>
      </w:pPr>
    </w:p>
    <w:p w:rsidR="000D1577" w:rsidRDefault="000D1577">
      <w:pPr>
        <w:pStyle w:val="Capalera"/>
        <w:widowControl w:val="0"/>
        <w:tabs>
          <w:tab w:val="clear" w:pos="4252"/>
          <w:tab w:val="clear" w:pos="8504"/>
        </w:tabs>
        <w:rPr>
          <w:rStyle w:val="Cap"/>
          <w:rFonts w:ascii="Arial" w:eastAsia="Arial" w:hAnsi="Arial" w:cs="Arial"/>
        </w:rPr>
      </w:pPr>
    </w:p>
    <w:p w:rsidR="000D1577" w:rsidRDefault="000D1577">
      <w:pPr>
        <w:rPr>
          <w:rStyle w:val="Cap"/>
        </w:rPr>
      </w:pPr>
    </w:p>
    <w:p w:rsidR="000D1577" w:rsidRDefault="000D1577">
      <w:pPr>
        <w:rPr>
          <w:rStyle w:val="Cap"/>
        </w:rPr>
      </w:pPr>
    </w:p>
    <w:p w:rsidR="000D1577" w:rsidRDefault="000D1577"/>
    <w:sectPr w:rsidR="000D1577">
      <w:pgSz w:w="11900" w:h="16840"/>
      <w:pgMar w:top="1417" w:right="1701" w:bottom="1418" w:left="1701" w:header="1440" w:footer="14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C2" w:rsidRDefault="004A33C2">
      <w:r>
        <w:separator/>
      </w:r>
    </w:p>
  </w:endnote>
  <w:endnote w:type="continuationSeparator" w:id="0">
    <w:p w:rsidR="004A33C2" w:rsidRDefault="004A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C2" w:rsidRDefault="004A33C2">
      <w:r>
        <w:separator/>
      </w:r>
    </w:p>
  </w:footnote>
  <w:footnote w:type="continuationSeparator" w:id="0">
    <w:p w:rsidR="004A33C2" w:rsidRDefault="004A3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14D"/>
    <w:multiLevelType w:val="hybridMultilevel"/>
    <w:tmpl w:val="2B0AA268"/>
    <w:numStyleLink w:val="Importacidelestil2"/>
  </w:abstractNum>
  <w:abstractNum w:abstractNumId="1">
    <w:nsid w:val="21351D44"/>
    <w:multiLevelType w:val="hybridMultilevel"/>
    <w:tmpl w:val="26D63290"/>
    <w:numStyleLink w:val="Importacidelestil1"/>
  </w:abstractNum>
  <w:abstractNum w:abstractNumId="2">
    <w:nsid w:val="296C4BFE"/>
    <w:multiLevelType w:val="hybridMultilevel"/>
    <w:tmpl w:val="75F4B1BA"/>
    <w:numStyleLink w:val="Importacidelestil4"/>
  </w:abstractNum>
  <w:abstractNum w:abstractNumId="3">
    <w:nsid w:val="377F42C0"/>
    <w:multiLevelType w:val="hybridMultilevel"/>
    <w:tmpl w:val="26D63290"/>
    <w:styleLink w:val="Importacidelestil1"/>
    <w:lvl w:ilvl="0" w:tplc="4BEAE6D0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F85A50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FE2D56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16B7B8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ACB6E8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8CF404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2D638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04CDE8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764C44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7AB63E9"/>
    <w:multiLevelType w:val="hybridMultilevel"/>
    <w:tmpl w:val="75F4B1BA"/>
    <w:styleLink w:val="Importacidelestil4"/>
    <w:lvl w:ilvl="0" w:tplc="A2AC3BE6">
      <w:start w:val="1"/>
      <w:numFmt w:val="bullet"/>
      <w:lvlText w:val="·"/>
      <w:lvlJc w:val="left"/>
      <w:pPr>
        <w:ind w:left="9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14A342">
      <w:start w:val="1"/>
      <w:numFmt w:val="bullet"/>
      <w:lvlText w:val="·"/>
      <w:lvlJc w:val="left"/>
      <w:pPr>
        <w:ind w:left="9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2606C">
      <w:start w:val="1"/>
      <w:numFmt w:val="bullet"/>
      <w:lvlText w:val="·"/>
      <w:lvlJc w:val="left"/>
      <w:pPr>
        <w:ind w:left="9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4BCE8">
      <w:start w:val="1"/>
      <w:numFmt w:val="bullet"/>
      <w:lvlText w:val="·"/>
      <w:lvlJc w:val="left"/>
      <w:pPr>
        <w:ind w:left="9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DC30C2">
      <w:start w:val="1"/>
      <w:numFmt w:val="bullet"/>
      <w:lvlText w:val="·"/>
      <w:lvlJc w:val="left"/>
      <w:pPr>
        <w:ind w:left="9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E02930">
      <w:start w:val="1"/>
      <w:numFmt w:val="bullet"/>
      <w:lvlText w:val="·"/>
      <w:lvlJc w:val="left"/>
      <w:pPr>
        <w:ind w:left="9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8AED1A">
      <w:start w:val="1"/>
      <w:numFmt w:val="bullet"/>
      <w:lvlText w:val="·"/>
      <w:lvlJc w:val="left"/>
      <w:pPr>
        <w:ind w:left="9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783E2A">
      <w:start w:val="1"/>
      <w:numFmt w:val="bullet"/>
      <w:lvlText w:val="·"/>
      <w:lvlJc w:val="left"/>
      <w:pPr>
        <w:ind w:left="9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3A4E1A">
      <w:start w:val="1"/>
      <w:numFmt w:val="bullet"/>
      <w:lvlText w:val="·"/>
      <w:lvlJc w:val="left"/>
      <w:pPr>
        <w:ind w:left="9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89E203E"/>
    <w:multiLevelType w:val="hybridMultilevel"/>
    <w:tmpl w:val="2B0AA268"/>
    <w:styleLink w:val="Importacidelestil2"/>
    <w:lvl w:ilvl="0" w:tplc="F0E083E4">
      <w:start w:val="1"/>
      <w:numFmt w:val="bullet"/>
      <w:lvlText w:val="-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61CC2">
      <w:start w:val="1"/>
      <w:numFmt w:val="bullet"/>
      <w:lvlText w:val="-"/>
      <w:lvlJc w:val="left"/>
      <w:pPr>
        <w:ind w:left="39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E2DD84">
      <w:start w:val="1"/>
      <w:numFmt w:val="bullet"/>
      <w:lvlText w:val="-"/>
      <w:lvlJc w:val="left"/>
      <w:pPr>
        <w:ind w:left="39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A9F5C">
      <w:start w:val="1"/>
      <w:numFmt w:val="bullet"/>
      <w:lvlText w:val="-"/>
      <w:lvlJc w:val="left"/>
      <w:pPr>
        <w:ind w:left="39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A454B2">
      <w:start w:val="1"/>
      <w:numFmt w:val="bullet"/>
      <w:lvlText w:val="-"/>
      <w:lvlJc w:val="left"/>
      <w:pPr>
        <w:ind w:left="39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0A416">
      <w:start w:val="1"/>
      <w:numFmt w:val="bullet"/>
      <w:lvlText w:val="-"/>
      <w:lvlJc w:val="left"/>
      <w:pPr>
        <w:ind w:left="39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987F00">
      <w:start w:val="1"/>
      <w:numFmt w:val="bullet"/>
      <w:lvlText w:val="-"/>
      <w:lvlJc w:val="left"/>
      <w:pPr>
        <w:ind w:left="39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2786C">
      <w:start w:val="1"/>
      <w:numFmt w:val="bullet"/>
      <w:lvlText w:val="-"/>
      <w:lvlJc w:val="left"/>
      <w:pPr>
        <w:ind w:left="39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C1250">
      <w:start w:val="1"/>
      <w:numFmt w:val="bullet"/>
      <w:lvlText w:val="-"/>
      <w:lvlJc w:val="left"/>
      <w:pPr>
        <w:ind w:left="396" w:hanging="3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DC43534"/>
    <w:multiLevelType w:val="hybridMultilevel"/>
    <w:tmpl w:val="AB1268C6"/>
    <w:styleLink w:val="Importacidelestil3"/>
    <w:lvl w:ilvl="0" w:tplc="0A5CB652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D611E4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A983A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070C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A45FA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4C3C4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89E5A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2E91C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344458">
      <w:start w:val="1"/>
      <w:numFmt w:val="bullet"/>
      <w:lvlText w:val="-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E9E5198"/>
    <w:multiLevelType w:val="hybridMultilevel"/>
    <w:tmpl w:val="AB1268C6"/>
    <w:numStyleLink w:val="Importacidelestil3"/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  <w:lvlOverride w:ilvl="0">
      <w:lvl w:ilvl="0" w:tplc="2EBE86C8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862B8A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D44482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B0EE1C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B070EA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08129A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306ED8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20D710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1883A0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D1577"/>
    <w:rsid w:val="00037341"/>
    <w:rsid w:val="000D1577"/>
    <w:rsid w:val="001D382E"/>
    <w:rsid w:val="00202CDE"/>
    <w:rsid w:val="003631B9"/>
    <w:rsid w:val="004A33C2"/>
    <w:rsid w:val="00555E4B"/>
    <w:rsid w:val="006B2E84"/>
    <w:rsid w:val="00713BA5"/>
    <w:rsid w:val="007D5B85"/>
    <w:rsid w:val="008D42B3"/>
    <w:rsid w:val="00905B02"/>
    <w:rsid w:val="009B538D"/>
    <w:rsid w:val="00A84FF1"/>
    <w:rsid w:val="00B85CC2"/>
    <w:rsid w:val="00DA6C9D"/>
    <w:rsid w:val="00E75D51"/>
    <w:rsid w:val="00EA2F20"/>
    <w:rsid w:val="00E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" w:cs="Arial Unicode MS"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eromissi">
    <w:name w:val="Per omissió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independent2">
    <w:name w:val="Body Text 2"/>
    <w:pPr>
      <w:jc w:val="both"/>
    </w:pPr>
    <w:rPr>
      <w:rFonts w:ascii="Verdana" w:eastAsia="Verdana" w:hAnsi="Verdana" w:cs="Verdana"/>
      <w:color w:val="000000"/>
      <w:sz w:val="28"/>
      <w:szCs w:val="28"/>
      <w:u w:color="000000"/>
      <w:lang w:val="es-ES_tradnl"/>
    </w:rPr>
  </w:style>
  <w:style w:type="numbering" w:customStyle="1" w:styleId="Importacidelestil1">
    <w:name w:val="Importació de l’estil 1"/>
    <w:pPr>
      <w:numPr>
        <w:numId w:val="1"/>
      </w:numPr>
    </w:pPr>
  </w:style>
  <w:style w:type="numbering" w:customStyle="1" w:styleId="Importacidelestil2">
    <w:name w:val="Importació de l’estil 2"/>
    <w:pPr>
      <w:numPr>
        <w:numId w:val="3"/>
      </w:numPr>
    </w:pPr>
  </w:style>
  <w:style w:type="numbering" w:customStyle="1" w:styleId="Importacidelestil3">
    <w:name w:val="Importació de l’estil 3"/>
    <w:pPr>
      <w:numPr>
        <w:numId w:val="5"/>
      </w:numPr>
    </w:pPr>
  </w:style>
  <w:style w:type="paragraph" w:styleId="Textdenotaapeudepgina">
    <w:name w:val="footnote text"/>
    <w:pPr>
      <w:jc w:val="both"/>
    </w:pPr>
    <w:rPr>
      <w:rFonts w:ascii="Verdana" w:eastAsia="Verdana" w:hAnsi="Verdana" w:cs="Verdana"/>
      <w:color w:val="000000"/>
      <w:u w:color="000000"/>
      <w:lang w:val="es-ES_tradnl"/>
    </w:rPr>
  </w:style>
  <w:style w:type="character" w:customStyle="1" w:styleId="Hyperlink0">
    <w:name w:val="Hyperlink.0"/>
    <w:basedOn w:val="Enlla"/>
    <w:rPr>
      <w:outline w:val="0"/>
      <w:color w:val="0000FF"/>
      <w:u w:val="single" w:color="0000FF"/>
    </w:rPr>
  </w:style>
  <w:style w:type="paragraph" w:styleId="Capalera">
    <w:name w:val="header"/>
    <w:pPr>
      <w:tabs>
        <w:tab w:val="center" w:pos="4252"/>
        <w:tab w:val="right" w:pos="8504"/>
      </w:tabs>
      <w:outlineLvl w:val="0"/>
    </w:pPr>
    <w:rPr>
      <w:rFonts w:eastAsia="Times New Roman"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ap">
    <w:name w:val="Cap"/>
  </w:style>
  <w:style w:type="character" w:customStyle="1" w:styleId="Hyperlink1">
    <w:name w:val="Hyperlink.1"/>
    <w:basedOn w:val="Cap"/>
    <w:rPr>
      <w:outline w:val="0"/>
      <w:color w:val="0000FF"/>
      <w:u w:val="single" w:color="0000FF"/>
    </w:rPr>
  </w:style>
  <w:style w:type="numbering" w:customStyle="1" w:styleId="Importacidelestil4">
    <w:name w:val="Importació de l’estil 4"/>
    <w:pPr>
      <w:numPr>
        <w:numId w:val="8"/>
      </w:numPr>
    </w:pPr>
  </w:style>
  <w:style w:type="paragraph" w:styleId="Peu">
    <w:name w:val="footer"/>
    <w:basedOn w:val="Normal"/>
    <w:link w:val="PeuCar"/>
    <w:uiPriority w:val="99"/>
    <w:unhideWhenUsed/>
    <w:rsid w:val="00713BA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13BA5"/>
    <w:rPr>
      <w:rFonts w:ascii="Arial" w:hAnsi="Arial" w:cs="Arial Unicode MS"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argrafdellista">
    <w:name w:val="List Paragraph"/>
    <w:basedOn w:val="Normal"/>
    <w:uiPriority w:val="34"/>
    <w:qFormat/>
    <w:rsid w:val="00363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" w:cs="Arial Unicode MS"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eromissi">
    <w:name w:val="Per omissió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independent2">
    <w:name w:val="Body Text 2"/>
    <w:pPr>
      <w:jc w:val="both"/>
    </w:pPr>
    <w:rPr>
      <w:rFonts w:ascii="Verdana" w:eastAsia="Verdana" w:hAnsi="Verdana" w:cs="Verdana"/>
      <w:color w:val="000000"/>
      <w:sz w:val="28"/>
      <w:szCs w:val="28"/>
      <w:u w:color="000000"/>
      <w:lang w:val="es-ES_tradnl"/>
    </w:rPr>
  </w:style>
  <w:style w:type="numbering" w:customStyle="1" w:styleId="Importacidelestil1">
    <w:name w:val="Importació de l’estil 1"/>
    <w:pPr>
      <w:numPr>
        <w:numId w:val="1"/>
      </w:numPr>
    </w:pPr>
  </w:style>
  <w:style w:type="numbering" w:customStyle="1" w:styleId="Importacidelestil2">
    <w:name w:val="Importació de l’estil 2"/>
    <w:pPr>
      <w:numPr>
        <w:numId w:val="3"/>
      </w:numPr>
    </w:pPr>
  </w:style>
  <w:style w:type="numbering" w:customStyle="1" w:styleId="Importacidelestil3">
    <w:name w:val="Importació de l’estil 3"/>
    <w:pPr>
      <w:numPr>
        <w:numId w:val="5"/>
      </w:numPr>
    </w:pPr>
  </w:style>
  <w:style w:type="paragraph" w:styleId="Textdenotaapeudepgina">
    <w:name w:val="footnote text"/>
    <w:pPr>
      <w:jc w:val="both"/>
    </w:pPr>
    <w:rPr>
      <w:rFonts w:ascii="Verdana" w:eastAsia="Verdana" w:hAnsi="Verdana" w:cs="Verdana"/>
      <w:color w:val="000000"/>
      <w:u w:color="000000"/>
      <w:lang w:val="es-ES_tradnl"/>
    </w:rPr>
  </w:style>
  <w:style w:type="character" w:customStyle="1" w:styleId="Hyperlink0">
    <w:name w:val="Hyperlink.0"/>
    <w:basedOn w:val="Enlla"/>
    <w:rPr>
      <w:outline w:val="0"/>
      <w:color w:val="0000FF"/>
      <w:u w:val="single" w:color="0000FF"/>
    </w:rPr>
  </w:style>
  <w:style w:type="paragraph" w:styleId="Capalera">
    <w:name w:val="header"/>
    <w:pPr>
      <w:tabs>
        <w:tab w:val="center" w:pos="4252"/>
        <w:tab w:val="right" w:pos="8504"/>
      </w:tabs>
      <w:outlineLvl w:val="0"/>
    </w:pPr>
    <w:rPr>
      <w:rFonts w:eastAsia="Times New Roman"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ap">
    <w:name w:val="Cap"/>
  </w:style>
  <w:style w:type="character" w:customStyle="1" w:styleId="Hyperlink1">
    <w:name w:val="Hyperlink.1"/>
    <w:basedOn w:val="Cap"/>
    <w:rPr>
      <w:outline w:val="0"/>
      <w:color w:val="0000FF"/>
      <w:u w:val="single" w:color="0000FF"/>
    </w:rPr>
  </w:style>
  <w:style w:type="numbering" w:customStyle="1" w:styleId="Importacidelestil4">
    <w:name w:val="Importació de l’estil 4"/>
    <w:pPr>
      <w:numPr>
        <w:numId w:val="8"/>
      </w:numPr>
    </w:pPr>
  </w:style>
  <w:style w:type="paragraph" w:styleId="Peu">
    <w:name w:val="footer"/>
    <w:basedOn w:val="Normal"/>
    <w:link w:val="PeuCar"/>
    <w:uiPriority w:val="99"/>
    <w:unhideWhenUsed/>
    <w:rsid w:val="00713BA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13BA5"/>
    <w:rPr>
      <w:rFonts w:ascii="Arial" w:hAnsi="Arial" w:cs="Arial Unicode MS"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argrafdellista">
    <w:name w:val="List Paragraph"/>
    <w:basedOn w:val="Normal"/>
    <w:uiPriority w:val="34"/>
    <w:qFormat/>
    <w:rsid w:val="0036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6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8518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3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11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8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06615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5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686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idce@bcn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dcities@bcn.c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dce@bcn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cities@bcn.c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Canals Ramoneda, Marina</dc:creator>
  <cp:lastModifiedBy>Ajuntament de Barcelona</cp:lastModifiedBy>
  <cp:revision>14</cp:revision>
  <dcterms:created xsi:type="dcterms:W3CDTF">2021-02-05T12:51:00Z</dcterms:created>
  <dcterms:modified xsi:type="dcterms:W3CDTF">2021-04-28T10:11:00Z</dcterms:modified>
</cp:coreProperties>
</file>