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DD" w:rsidRDefault="00440ADD" w:rsidP="00440ADD">
      <w:pPr>
        <w:spacing w:after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ca-ES" w:eastAsia="ca-ES"/>
        </w:rPr>
        <w:drawing>
          <wp:inline distT="0" distB="0" distL="0" distR="0">
            <wp:extent cx="2764324" cy="1152940"/>
            <wp:effectExtent l="0" t="0" r="0" b="9525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f po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897" cy="115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A31" w:rsidRPr="00E91A31" w:rsidRDefault="00E91A31" w:rsidP="00440ADD">
      <w:pPr>
        <w:spacing w:after="0"/>
        <w:jc w:val="center"/>
        <w:rPr>
          <w:b/>
          <w:sz w:val="40"/>
          <w:szCs w:val="40"/>
        </w:rPr>
      </w:pPr>
      <w:r w:rsidRPr="00E91A31">
        <w:rPr>
          <w:b/>
          <w:sz w:val="40"/>
          <w:szCs w:val="40"/>
        </w:rPr>
        <w:t xml:space="preserve">Declaração </w:t>
      </w:r>
    </w:p>
    <w:p w:rsidR="00E91A31" w:rsidRPr="00E91A31" w:rsidRDefault="00E91A31" w:rsidP="00440ADD">
      <w:pPr>
        <w:spacing w:after="0"/>
        <w:jc w:val="center"/>
        <w:rPr>
          <w:b/>
          <w:sz w:val="36"/>
          <w:szCs w:val="36"/>
        </w:rPr>
      </w:pPr>
      <w:r w:rsidRPr="00E91A31">
        <w:rPr>
          <w:b/>
          <w:sz w:val="36"/>
          <w:szCs w:val="36"/>
        </w:rPr>
        <w:t xml:space="preserve">Dia Internacional da Cidade Educadora </w:t>
      </w:r>
      <w:r w:rsidR="00E917B1">
        <w:rPr>
          <w:b/>
          <w:sz w:val="36"/>
          <w:szCs w:val="36"/>
        </w:rPr>
        <w:t>2021</w:t>
      </w:r>
    </w:p>
    <w:p w:rsidR="00E91A31" w:rsidRPr="00E91A31" w:rsidRDefault="00E91A31" w:rsidP="00440ADD">
      <w:pPr>
        <w:spacing w:after="0"/>
        <w:jc w:val="center"/>
        <w:rPr>
          <w:b/>
          <w:i/>
          <w:sz w:val="28"/>
          <w:szCs w:val="28"/>
        </w:rPr>
      </w:pPr>
      <w:r w:rsidRPr="00E91A31">
        <w:rPr>
          <w:b/>
          <w:i/>
          <w:sz w:val="28"/>
          <w:szCs w:val="28"/>
        </w:rPr>
        <w:t xml:space="preserve">"A Cidade Educadora não deixa ninguém para trás" </w:t>
      </w:r>
    </w:p>
    <w:p w:rsidR="00440ADD" w:rsidRDefault="00440ADD" w:rsidP="00E91A31"/>
    <w:p w:rsidR="00E91A31" w:rsidRDefault="001819E5" w:rsidP="00511805">
      <w:pPr>
        <w:spacing w:after="0" w:line="240" w:lineRule="auto"/>
        <w:jc w:val="both"/>
      </w:pPr>
      <w:r w:rsidRPr="001819E5">
        <w:t xml:space="preserve">Nas últimas décadas, as desigualdades aumentaram em muitos espaços urbanos do mundo globalizado. O crescimento económico e o desenvolvimento social têm sido distribuídos de forma desigual e têm gerado processos crescentes de fragmentação e segmentação urbana. Essa fragmentação, que caracteriza as cidades do século XXI, tem múltiplas dimensões: espacial, social, económica, política, cultural, relacional, digital, geracional e de género, </w:t>
      </w:r>
      <w:r>
        <w:t>qu</w:t>
      </w:r>
      <w:r w:rsidRPr="001819E5">
        <w:t xml:space="preserve">e se expressa de </w:t>
      </w:r>
      <w:r>
        <w:t>variadas</w:t>
      </w:r>
      <w:r w:rsidRPr="001819E5">
        <w:t xml:space="preserve"> formas nas diferentes cidades e municípios do mundo. A pandemia COVID-19 só acentuou as desigualdades pré-existentes e adicionou novas barreiras e obstáculos à equidade.</w:t>
      </w:r>
    </w:p>
    <w:p w:rsidR="00511805" w:rsidRDefault="00511805" w:rsidP="00511805">
      <w:pPr>
        <w:spacing w:after="0" w:line="240" w:lineRule="auto"/>
        <w:jc w:val="both"/>
      </w:pPr>
    </w:p>
    <w:p w:rsidR="001819E5" w:rsidRDefault="001819E5" w:rsidP="00511805">
      <w:pPr>
        <w:spacing w:after="0" w:line="240" w:lineRule="auto"/>
        <w:jc w:val="both"/>
      </w:pPr>
      <w:r w:rsidRPr="001819E5">
        <w:t xml:space="preserve">Tudo isso resulta </w:t>
      </w:r>
      <w:r>
        <w:t>num</w:t>
      </w:r>
      <w:r w:rsidRPr="001819E5">
        <w:t xml:space="preserve"> acesso desigual da população ao </w:t>
      </w:r>
      <w:r>
        <w:t>disfrute</w:t>
      </w:r>
      <w:r w:rsidRPr="001819E5">
        <w:t xml:space="preserve"> dos bens urbanos, ao </w:t>
      </w:r>
      <w:r>
        <w:t>usufruto</w:t>
      </w:r>
      <w:r w:rsidRPr="001819E5">
        <w:t xml:space="preserve"> do espaço público, aos conhecimentos e às </w:t>
      </w:r>
      <w:r>
        <w:t>competências</w:t>
      </w:r>
      <w:r w:rsidRPr="001819E5">
        <w:t xml:space="preserve"> necessárias à inclusão social, educacional e </w:t>
      </w:r>
      <w:r>
        <w:t>laboral</w:t>
      </w:r>
      <w:r w:rsidRPr="001819E5">
        <w:t xml:space="preserve">. Diante do desafio apresentado por essas novas e antigas formas de exclusão social, a educação </w:t>
      </w:r>
      <w:r>
        <w:t>coloca-se</w:t>
      </w:r>
      <w:r w:rsidRPr="001819E5">
        <w:t xml:space="preserve"> como um dos pilares fundamentais para o desenvolvimento de estratégias que favoreçam a inclusão e evitem a segregação social. A educação também é vista como um processo com capacidade de promover mudanças culturais que contribuam para a des</w:t>
      </w:r>
      <w:r>
        <w:t xml:space="preserve">construção </w:t>
      </w:r>
      <w:r w:rsidRPr="001819E5">
        <w:t>de estereótipos que provo</w:t>
      </w:r>
      <w:r>
        <w:t>cam</w:t>
      </w:r>
      <w:r w:rsidRPr="001819E5">
        <w:t xml:space="preserve"> a rejeição e a estigmatização de certos grupos e pessoas e para combater criticamente as desigualdades, e as relações de dominação que as produzem.</w:t>
      </w:r>
    </w:p>
    <w:p w:rsidR="00511805" w:rsidRDefault="00511805" w:rsidP="00511805">
      <w:pPr>
        <w:spacing w:after="0" w:line="240" w:lineRule="auto"/>
        <w:jc w:val="both"/>
      </w:pPr>
    </w:p>
    <w:p w:rsidR="00E917B1" w:rsidRPr="00511805" w:rsidRDefault="00E917B1" w:rsidP="00511805">
      <w:pPr>
        <w:spacing w:after="0" w:line="240" w:lineRule="auto"/>
        <w:jc w:val="both"/>
        <w:rPr>
          <w:lang w:val="pt-BR"/>
        </w:rPr>
      </w:pPr>
      <w:r>
        <w:t xml:space="preserve">As </w:t>
      </w:r>
      <w:r w:rsidRPr="002B6E6E">
        <w:t>Cidades Educa</w:t>
      </w:r>
      <w:r>
        <w:t xml:space="preserve">doras </w:t>
      </w:r>
      <w:r w:rsidRPr="002B6E6E">
        <w:t xml:space="preserve">convencidas do potencial transformador da educação colocam em prática políticas proativas e preventivas para promover a inclusão, a equidade e fazer propostas concretas para influenciar as causas da exclusão. </w:t>
      </w:r>
      <w:r w:rsidR="002B6E6E" w:rsidRPr="002B6E6E">
        <w:t xml:space="preserve">Devido </w:t>
      </w:r>
      <w:r w:rsidR="002B6E6E" w:rsidRPr="00716E7E">
        <w:t xml:space="preserve">à </w:t>
      </w:r>
      <w:r w:rsidR="00F71882" w:rsidRPr="00716E7E">
        <w:t>nossa</w:t>
      </w:r>
      <w:r w:rsidR="002B6E6E" w:rsidRPr="00716E7E">
        <w:t xml:space="preserve"> posição </w:t>
      </w:r>
      <w:r w:rsidR="002B6E6E" w:rsidRPr="002B6E6E">
        <w:t>estratégica de proximidade e conhecimento das necessidades da comunidade</w:t>
      </w:r>
      <w:r w:rsidR="002B6E6E" w:rsidRPr="00716E7E">
        <w:t xml:space="preserve">, </w:t>
      </w:r>
      <w:r w:rsidR="00F71882" w:rsidRPr="00716E7E">
        <w:t>somos</w:t>
      </w:r>
      <w:r w:rsidR="002B6E6E" w:rsidRPr="00716E7E">
        <w:t xml:space="preserve"> atores fundamentais na identificação e revisão crítica desses espaços e contextos que geram </w:t>
      </w:r>
      <w:r w:rsidR="002B6E6E" w:rsidRPr="002B6E6E">
        <w:t xml:space="preserve">desigualdade e abandono. </w:t>
      </w:r>
      <w:r w:rsidR="00D26D50" w:rsidRPr="00511805">
        <w:rPr>
          <w:lang w:val="pt-BR"/>
        </w:rPr>
        <w:t>No contexto da pandemia, as Cidades Educadoras têm atuado com flexibilidade, criatividade e assertividade, para atender às necessidades socioeducativas que vêm surgindo, com foco especial na população em situação de maior vulnerabilidade.</w:t>
      </w:r>
    </w:p>
    <w:p w:rsidR="00D26D50" w:rsidRPr="00716E7E" w:rsidRDefault="00D26D50" w:rsidP="00511805">
      <w:pPr>
        <w:spacing w:after="0" w:line="240" w:lineRule="auto"/>
        <w:jc w:val="both"/>
        <w:rPr>
          <w:lang w:val="pt-BR"/>
        </w:rPr>
      </w:pPr>
    </w:p>
    <w:p w:rsidR="002B6E6E" w:rsidRPr="00511805" w:rsidRDefault="002B6E6E" w:rsidP="00511805">
      <w:pPr>
        <w:pStyle w:val="Listavistosa-nfasis11"/>
        <w:spacing w:after="0" w:line="240" w:lineRule="auto"/>
        <w:ind w:left="0"/>
        <w:jc w:val="both"/>
      </w:pPr>
      <w:r w:rsidRPr="00511805">
        <w:t>Por</w:t>
      </w:r>
      <w:r w:rsidR="00F71882" w:rsidRPr="00511805">
        <w:t xml:space="preserve"> tudo </w:t>
      </w:r>
      <w:proofErr w:type="spellStart"/>
      <w:r w:rsidR="00F71882" w:rsidRPr="00511805">
        <w:t>isto</w:t>
      </w:r>
      <w:proofErr w:type="spellEnd"/>
      <w:r w:rsidRPr="00511805">
        <w:t xml:space="preserve">, o lema </w:t>
      </w:r>
      <w:proofErr w:type="spellStart"/>
      <w:r w:rsidRPr="00511805">
        <w:t>escolhido</w:t>
      </w:r>
      <w:proofErr w:type="spellEnd"/>
      <w:r w:rsidRPr="00511805">
        <w:t xml:space="preserve"> para a celebração do Dia Internacional da Cidade Educadora desta edição é "A Cidade Educadora não deixa ninguém para trás"</w:t>
      </w:r>
      <w:r w:rsidR="00E917B1" w:rsidRPr="00511805">
        <w:t xml:space="preserve"> </w:t>
      </w:r>
      <w:r w:rsidR="00D26D50" w:rsidRPr="00511805">
        <w:t>e assumimos os seguintes compromissos:</w:t>
      </w:r>
    </w:p>
    <w:p w:rsidR="00440ADD" w:rsidRPr="00511805" w:rsidRDefault="00440ADD" w:rsidP="00511805">
      <w:pPr>
        <w:spacing w:after="0" w:line="240" w:lineRule="auto"/>
        <w:jc w:val="both"/>
      </w:pPr>
    </w:p>
    <w:p w:rsidR="00440ADD" w:rsidRDefault="00440ADD" w:rsidP="00511805">
      <w:pPr>
        <w:spacing w:after="0" w:line="240" w:lineRule="auto"/>
        <w:jc w:val="both"/>
      </w:pPr>
    </w:p>
    <w:p w:rsidR="00440ADD" w:rsidRDefault="00440ADD" w:rsidP="00511805">
      <w:pPr>
        <w:spacing w:after="0" w:line="240" w:lineRule="auto"/>
        <w:jc w:val="both"/>
      </w:pPr>
    </w:p>
    <w:p w:rsidR="00440ADD" w:rsidRDefault="00440ADD" w:rsidP="00511805">
      <w:pPr>
        <w:spacing w:after="0" w:line="240" w:lineRule="auto"/>
        <w:jc w:val="both"/>
      </w:pPr>
    </w:p>
    <w:p w:rsidR="00440ADD" w:rsidRDefault="00440ADD" w:rsidP="00511805">
      <w:pPr>
        <w:spacing w:after="0" w:line="240" w:lineRule="auto"/>
        <w:jc w:val="both"/>
      </w:pPr>
    </w:p>
    <w:p w:rsidR="005E2675" w:rsidRDefault="005E2675" w:rsidP="00511805">
      <w:pPr>
        <w:spacing w:after="0" w:line="240" w:lineRule="auto"/>
        <w:jc w:val="both"/>
      </w:pPr>
    </w:p>
    <w:p w:rsidR="005E2675" w:rsidRDefault="005E2675" w:rsidP="00511805">
      <w:pPr>
        <w:spacing w:after="0" w:line="240" w:lineRule="auto"/>
        <w:jc w:val="both"/>
      </w:pPr>
    </w:p>
    <w:p w:rsidR="005E2675" w:rsidRDefault="005E2675" w:rsidP="00511805">
      <w:pPr>
        <w:spacing w:after="0" w:line="240" w:lineRule="auto"/>
        <w:jc w:val="both"/>
      </w:pPr>
      <w:bookmarkStart w:id="0" w:name="_GoBack"/>
      <w:bookmarkEnd w:id="0"/>
    </w:p>
    <w:p w:rsidR="005E2675" w:rsidRDefault="005E2675" w:rsidP="00511805">
      <w:pPr>
        <w:spacing w:after="0" w:line="240" w:lineRule="auto"/>
        <w:jc w:val="both"/>
      </w:pPr>
    </w:p>
    <w:p w:rsidR="00317749" w:rsidRDefault="00F71882" w:rsidP="00511805">
      <w:pPr>
        <w:spacing w:after="0" w:line="240" w:lineRule="auto"/>
        <w:jc w:val="both"/>
      </w:pPr>
      <w:r w:rsidRPr="00511805">
        <w:t xml:space="preserve">Nós, </w:t>
      </w:r>
      <w:proofErr w:type="gramStart"/>
      <w:r w:rsidRPr="00511805">
        <w:t>a</w:t>
      </w:r>
      <w:r w:rsidR="00317749" w:rsidRPr="00511805">
        <w:t>s Cidades Educadoras est</w:t>
      </w:r>
      <w:r w:rsidRPr="00511805">
        <w:t>amos</w:t>
      </w:r>
      <w:proofErr w:type="gramEnd"/>
      <w:r w:rsidR="00317749" w:rsidRPr="00511805">
        <w:t xml:space="preserve"> empenhadas em trabalhar para articular respostas multidimensionais inovadoras que permitam o desenvolvimento das competências pessoais e sociais de todos os cidadãos, sem exclusões. Mobilizando </w:t>
      </w:r>
      <w:r w:rsidR="00AD2D66" w:rsidRPr="00511805">
        <w:t>todo</w:t>
      </w:r>
      <w:r w:rsidR="00317749" w:rsidRPr="00511805">
        <w:t xml:space="preserve">s os serviços municipais e recursos da cidade, criando alianças com a sociedade civil, promovendo procedimentos </w:t>
      </w:r>
      <w:r w:rsidR="00317749" w:rsidRPr="00317749">
        <w:t>participativos e deliberativos e oferecendo oportunidades de capacitação, ao longo da vida, com especial atenção aos grupos de maior risco de exclusão social.</w:t>
      </w:r>
    </w:p>
    <w:p w:rsidR="00511805" w:rsidRDefault="00511805" w:rsidP="00511805">
      <w:pPr>
        <w:spacing w:after="0" w:line="240" w:lineRule="auto"/>
        <w:jc w:val="both"/>
      </w:pPr>
    </w:p>
    <w:p w:rsidR="00E917B1" w:rsidRDefault="00F71882" w:rsidP="00511805">
      <w:pPr>
        <w:spacing w:after="0" w:line="240" w:lineRule="auto"/>
        <w:jc w:val="both"/>
      </w:pPr>
      <w:r w:rsidRPr="00511805">
        <w:t xml:space="preserve">Nós, </w:t>
      </w:r>
      <w:proofErr w:type="gramStart"/>
      <w:r w:rsidRPr="00511805">
        <w:t>as</w:t>
      </w:r>
      <w:r w:rsidR="00E917B1" w:rsidRPr="00511805">
        <w:t xml:space="preserve"> Cidades Educadoras </w:t>
      </w:r>
      <w:r w:rsidR="00AD2D66" w:rsidRPr="00511805">
        <w:t>est</w:t>
      </w:r>
      <w:r w:rsidRPr="00511805">
        <w:t>amos</w:t>
      </w:r>
      <w:proofErr w:type="gramEnd"/>
      <w:r w:rsidR="00AD2D66" w:rsidRPr="00511805">
        <w:t xml:space="preserve"> comprometida</w:t>
      </w:r>
      <w:r w:rsidR="00466AC1" w:rsidRPr="00511805">
        <w:t xml:space="preserve">s com </w:t>
      </w:r>
      <w:r w:rsidR="00E917B1" w:rsidRPr="00511805">
        <w:t xml:space="preserve">a melhoria da qualidade do sistema </w:t>
      </w:r>
      <w:r w:rsidR="00AD2D66" w:rsidRPr="00511805">
        <w:t>educativo</w:t>
      </w:r>
      <w:r w:rsidR="00E917B1" w:rsidRPr="00511805">
        <w:t xml:space="preserve">, </w:t>
      </w:r>
      <w:r w:rsidR="00AD2D66" w:rsidRPr="00511805">
        <w:t>pela</w:t>
      </w:r>
      <w:r w:rsidR="00E917B1" w:rsidRPr="00511805">
        <w:t xml:space="preserve"> lu</w:t>
      </w:r>
      <w:r w:rsidR="00AD2D66" w:rsidRPr="00511805">
        <w:t>ta contra o</w:t>
      </w:r>
      <w:r w:rsidR="00E917B1" w:rsidRPr="00511805">
        <w:t xml:space="preserve"> abandono escolar, </w:t>
      </w:r>
      <w:r w:rsidR="00AD2D66" w:rsidRPr="00511805">
        <w:t>pela</w:t>
      </w:r>
      <w:r w:rsidR="00E917B1" w:rsidRPr="00511805">
        <w:t xml:space="preserve"> coeduca</w:t>
      </w:r>
      <w:r w:rsidR="00AD2D66" w:rsidRPr="00511805">
        <w:t>ção</w:t>
      </w:r>
      <w:r w:rsidR="00E917B1" w:rsidRPr="00511805">
        <w:t xml:space="preserve"> </w:t>
      </w:r>
      <w:r w:rsidR="00AD2D66" w:rsidRPr="00511805">
        <w:t>e pelo</w:t>
      </w:r>
      <w:r w:rsidR="00466AC1" w:rsidRPr="00511805">
        <w:t xml:space="preserve"> sucesso educativo de todos os cidadãos, </w:t>
      </w:r>
      <w:r w:rsidR="00A53C82" w:rsidRPr="00511805">
        <w:t>sendo</w:t>
      </w:r>
      <w:r w:rsidR="00466AC1" w:rsidRPr="00511805">
        <w:t xml:space="preserve"> que a escola desempenha um papel central na redução das desigualdades. Uma escola que se deve reinventar continuamente para responder a novos desafios. Da mesma forma, </w:t>
      </w:r>
      <w:r w:rsidRPr="00511805">
        <w:t>incorporamos</w:t>
      </w:r>
      <w:r w:rsidR="00466AC1" w:rsidRPr="00511805">
        <w:t xml:space="preserve"> o cuidado como estratégia fundamental para garantir que todas as pessoas tenham os suportes necessários para se desenvolverem com plenitude e dignidade, ao longo das diferentes fases da </w:t>
      </w:r>
      <w:r w:rsidR="00BA5476" w:rsidRPr="00511805">
        <w:t>vida.</w:t>
      </w:r>
    </w:p>
    <w:p w:rsidR="00511805" w:rsidRPr="00511805" w:rsidRDefault="00511805" w:rsidP="00511805">
      <w:pPr>
        <w:spacing w:after="0" w:line="240" w:lineRule="auto"/>
        <w:jc w:val="both"/>
      </w:pPr>
    </w:p>
    <w:p w:rsidR="00466AC1" w:rsidRDefault="00466AC1" w:rsidP="00511805">
      <w:pPr>
        <w:spacing w:after="0" w:line="240" w:lineRule="auto"/>
        <w:jc w:val="both"/>
      </w:pPr>
      <w:r w:rsidRPr="00466AC1">
        <w:t xml:space="preserve">Com isso, </w:t>
      </w:r>
      <w:r w:rsidR="00F71882" w:rsidRPr="00511805">
        <w:t xml:space="preserve">nós, </w:t>
      </w:r>
      <w:proofErr w:type="gramStart"/>
      <w:r w:rsidR="00E917B1" w:rsidRPr="00511805">
        <w:t xml:space="preserve">as Cidades Educadoras </w:t>
      </w:r>
      <w:r w:rsidR="00D43ECA" w:rsidRPr="00511805">
        <w:t>pretendem</w:t>
      </w:r>
      <w:r w:rsidR="00F71882" w:rsidRPr="00511805">
        <w:t>os</w:t>
      </w:r>
      <w:proofErr w:type="gramEnd"/>
      <w:r w:rsidRPr="00511805">
        <w:t xml:space="preserve"> criar </w:t>
      </w:r>
      <w:r w:rsidRPr="00466AC1">
        <w:t>um município livre de segregações e barreiras físicas e mentais, acessíveis e interligadas para todos os cidadãos, e criar espaços de convivência</w:t>
      </w:r>
      <w:r w:rsidR="00BA5476">
        <w:t>,</w:t>
      </w:r>
      <w:r w:rsidRPr="00466AC1">
        <w:t xml:space="preserve"> nos quais pessoas muito diversas possam interagir.</w:t>
      </w:r>
    </w:p>
    <w:p w:rsidR="00511805" w:rsidRDefault="00511805" w:rsidP="00511805">
      <w:pPr>
        <w:spacing w:after="0" w:line="240" w:lineRule="auto"/>
        <w:jc w:val="both"/>
      </w:pPr>
    </w:p>
    <w:p w:rsidR="00BA5476" w:rsidRDefault="00BA5476" w:rsidP="00511805">
      <w:pPr>
        <w:spacing w:after="0" w:line="240" w:lineRule="auto"/>
        <w:jc w:val="both"/>
      </w:pPr>
      <w:r>
        <w:t xml:space="preserve">Em </w:t>
      </w:r>
      <w:r w:rsidRPr="00511805">
        <w:rPr>
          <w:b/>
          <w:color w:val="548DD4" w:themeColor="text2" w:themeTint="99"/>
        </w:rPr>
        <w:t>[NOME DA CIDADE]</w:t>
      </w:r>
      <w:r w:rsidRPr="00511805">
        <w:rPr>
          <w:color w:val="548DD4" w:themeColor="text2" w:themeTint="99"/>
        </w:rPr>
        <w:t xml:space="preserve"> </w:t>
      </w:r>
      <w:r>
        <w:t>participamos n</w:t>
      </w:r>
      <w:r w:rsidRPr="00BA5476">
        <w:t xml:space="preserve">a celebração do </w:t>
      </w:r>
      <w:r w:rsidRPr="00BA5476">
        <w:rPr>
          <w:b/>
        </w:rPr>
        <w:t>Dia Internacional da Cidade Educadora</w:t>
      </w:r>
      <w:r w:rsidRPr="00BA5476">
        <w:t xml:space="preserve"> e estamos </w:t>
      </w:r>
      <w:r>
        <w:t>decididamente</w:t>
      </w:r>
      <w:r w:rsidRPr="00BA5476">
        <w:t xml:space="preserve"> comprometidos em </w:t>
      </w:r>
      <w:r w:rsidRPr="00BA5476">
        <w:rPr>
          <w:b/>
        </w:rPr>
        <w:t>"Não deixar ninguém para trás"</w:t>
      </w:r>
      <w:r w:rsidRPr="00BA5476">
        <w:t>.</w:t>
      </w:r>
    </w:p>
    <w:p w:rsidR="00466AC1" w:rsidRDefault="00466AC1" w:rsidP="00511805">
      <w:pPr>
        <w:spacing w:after="0" w:line="240" w:lineRule="auto"/>
        <w:jc w:val="both"/>
      </w:pPr>
    </w:p>
    <w:p w:rsidR="005E2675" w:rsidRDefault="005E2675" w:rsidP="00511805">
      <w:pPr>
        <w:spacing w:after="0" w:line="240" w:lineRule="auto"/>
        <w:jc w:val="both"/>
      </w:pPr>
    </w:p>
    <w:p w:rsidR="005E2675" w:rsidRDefault="005E2675" w:rsidP="00511805">
      <w:pPr>
        <w:spacing w:after="0" w:line="240" w:lineRule="auto"/>
        <w:jc w:val="both"/>
      </w:pPr>
    </w:p>
    <w:p w:rsidR="005E2675" w:rsidRDefault="005E2675" w:rsidP="00511805">
      <w:pPr>
        <w:spacing w:after="0" w:line="240" w:lineRule="auto"/>
        <w:jc w:val="both"/>
      </w:pPr>
      <w:r>
        <w:rPr>
          <w:noProof/>
          <w:lang w:eastAsia="ca-ES"/>
        </w:rPr>
        <w:drawing>
          <wp:inline distT="0" distB="0" distL="0" distR="0" wp14:anchorId="4040A105" wp14:editId="0A6E0B24">
            <wp:extent cx="5400040" cy="2700020"/>
            <wp:effectExtent l="0" t="0" r="0" b="508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2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31"/>
    <w:rsid w:val="001819E5"/>
    <w:rsid w:val="002B6E6E"/>
    <w:rsid w:val="00317749"/>
    <w:rsid w:val="003B5B2D"/>
    <w:rsid w:val="00440ADD"/>
    <w:rsid w:val="00466AC1"/>
    <w:rsid w:val="00511805"/>
    <w:rsid w:val="005E2675"/>
    <w:rsid w:val="00716E7E"/>
    <w:rsid w:val="008C4EE2"/>
    <w:rsid w:val="00A53C82"/>
    <w:rsid w:val="00AD2D66"/>
    <w:rsid w:val="00BA5476"/>
    <w:rsid w:val="00D26D50"/>
    <w:rsid w:val="00D43ECA"/>
    <w:rsid w:val="00D74F20"/>
    <w:rsid w:val="00E917B1"/>
    <w:rsid w:val="00E91A31"/>
    <w:rsid w:val="00F7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44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40ADD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E917B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917B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E917B1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917B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917B1"/>
    <w:rPr>
      <w:b/>
      <w:bCs/>
      <w:sz w:val="20"/>
      <w:szCs w:val="20"/>
    </w:rPr>
  </w:style>
  <w:style w:type="paragraph" w:customStyle="1" w:styleId="Listavistosa-nfasis11">
    <w:name w:val="Lista vistosa - Énfasis 11"/>
    <w:basedOn w:val="Normal"/>
    <w:uiPriority w:val="34"/>
    <w:qFormat/>
    <w:rsid w:val="00E917B1"/>
    <w:pPr>
      <w:suppressAutoHyphens/>
      <w:ind w:left="708"/>
    </w:pPr>
    <w:rPr>
      <w:rFonts w:cs="Times New Roman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44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40ADD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E917B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917B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E917B1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917B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917B1"/>
    <w:rPr>
      <w:b/>
      <w:bCs/>
      <w:sz w:val="20"/>
      <w:szCs w:val="20"/>
    </w:rPr>
  </w:style>
  <w:style w:type="paragraph" w:customStyle="1" w:styleId="Listavistosa-nfasis11">
    <w:name w:val="Lista vistosa - Énfasis 11"/>
    <w:basedOn w:val="Normal"/>
    <w:uiPriority w:val="34"/>
    <w:qFormat/>
    <w:rsid w:val="00E917B1"/>
    <w:pPr>
      <w:suppressAutoHyphens/>
      <w:ind w:left="708"/>
    </w:pPr>
    <w:rPr>
      <w:rFonts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C.M.Lisboa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Lopes</dc:creator>
  <cp:lastModifiedBy>Ajuntament de Barcelona</cp:lastModifiedBy>
  <cp:revision>3</cp:revision>
  <dcterms:created xsi:type="dcterms:W3CDTF">2021-11-08T14:53:00Z</dcterms:created>
  <dcterms:modified xsi:type="dcterms:W3CDTF">2021-11-09T08:21:00Z</dcterms:modified>
</cp:coreProperties>
</file>